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371" w:rsidRPr="009A2136" w:rsidRDefault="00B3608C" w:rsidP="009A2136">
      <w:pPr>
        <w:spacing w:line="360" w:lineRule="auto"/>
        <w:jc w:val="center"/>
        <w:rPr>
          <w:rFonts w:asciiTheme="minorEastAsia" w:hAnsiTheme="minorEastAsia" w:cs="Times New Roman"/>
          <w:b/>
          <w:sz w:val="24"/>
          <w:szCs w:val="24"/>
        </w:rPr>
      </w:pPr>
      <w:r w:rsidRPr="009A2136">
        <w:rPr>
          <w:rFonts w:asciiTheme="minorEastAsia" w:hAnsiTheme="minorEastAsia" w:cs="Times New Roman"/>
          <w:b/>
          <w:sz w:val="24"/>
          <w:szCs w:val="24"/>
        </w:rPr>
        <w:t>20</w:t>
      </w:r>
      <w:r w:rsidR="00972125" w:rsidRPr="009A2136">
        <w:rPr>
          <w:rFonts w:asciiTheme="minorEastAsia" w:hAnsiTheme="minorEastAsia" w:cs="Times New Roman" w:hint="eastAsia"/>
          <w:b/>
          <w:sz w:val="24"/>
          <w:szCs w:val="24"/>
        </w:rPr>
        <w:t>2</w:t>
      </w:r>
      <w:r w:rsidR="00A02B45" w:rsidRPr="009A2136">
        <w:rPr>
          <w:rFonts w:asciiTheme="minorEastAsia" w:hAnsiTheme="minorEastAsia" w:cs="Times New Roman" w:hint="eastAsia"/>
          <w:b/>
          <w:sz w:val="24"/>
          <w:szCs w:val="24"/>
        </w:rPr>
        <w:t>3</w:t>
      </w:r>
      <w:r w:rsidRPr="009A2136">
        <w:rPr>
          <w:rFonts w:asciiTheme="minorEastAsia" w:hAnsiTheme="minorEastAsia" w:cs="Times New Roman"/>
          <w:b/>
          <w:sz w:val="24"/>
          <w:szCs w:val="24"/>
        </w:rPr>
        <w:t>年</w:t>
      </w:r>
      <w:r w:rsidR="0089143A" w:rsidRPr="009A2136">
        <w:rPr>
          <w:rFonts w:asciiTheme="minorEastAsia" w:hAnsiTheme="minorEastAsia" w:cs="Times New Roman" w:hint="eastAsia"/>
          <w:b/>
          <w:sz w:val="24"/>
          <w:szCs w:val="24"/>
        </w:rPr>
        <w:t>接收</w:t>
      </w:r>
      <w:r w:rsidRPr="009A2136">
        <w:rPr>
          <w:rFonts w:asciiTheme="minorEastAsia" w:hAnsiTheme="minorEastAsia" w:cs="Times New Roman"/>
          <w:b/>
          <w:sz w:val="24"/>
          <w:szCs w:val="24"/>
        </w:rPr>
        <w:t>调剂</w:t>
      </w:r>
      <w:r w:rsidR="002B6E33">
        <w:rPr>
          <w:rFonts w:asciiTheme="minorEastAsia" w:hAnsiTheme="minorEastAsia" w:cs="Times New Roman" w:hint="eastAsia"/>
          <w:b/>
          <w:sz w:val="24"/>
          <w:szCs w:val="24"/>
        </w:rPr>
        <w:t>生</w:t>
      </w:r>
      <w:r w:rsidRPr="009A2136">
        <w:rPr>
          <w:rFonts w:asciiTheme="minorEastAsia" w:hAnsiTheme="minorEastAsia" w:cs="Times New Roman"/>
          <w:b/>
          <w:sz w:val="24"/>
          <w:szCs w:val="24"/>
        </w:rPr>
        <w:t>公告</w:t>
      </w:r>
    </w:p>
    <w:p w:rsidR="00B3608C" w:rsidRPr="009A2136" w:rsidRDefault="00B3608C" w:rsidP="009A2136">
      <w:pPr>
        <w:spacing w:line="360" w:lineRule="auto"/>
        <w:rPr>
          <w:rFonts w:asciiTheme="minorEastAsia" w:hAnsiTheme="minorEastAsia" w:cs="Times New Roman"/>
          <w:b/>
          <w:sz w:val="24"/>
          <w:szCs w:val="24"/>
        </w:rPr>
      </w:pPr>
    </w:p>
    <w:p w:rsidR="00350611" w:rsidRDefault="00B3608C" w:rsidP="00B30890">
      <w:pPr>
        <w:spacing w:line="360" w:lineRule="auto"/>
        <w:ind w:firstLineChars="196" w:firstLine="472"/>
        <w:rPr>
          <w:rFonts w:asciiTheme="minorEastAsia" w:hAnsiTheme="minorEastAsia" w:cs="Times New Roman"/>
          <w:b/>
          <w:bCs/>
          <w:sz w:val="24"/>
          <w:szCs w:val="24"/>
          <w:shd w:val="clear" w:color="auto" w:fill="FFFFFF"/>
        </w:rPr>
      </w:pPr>
      <w:r w:rsidRPr="009A2136">
        <w:rPr>
          <w:rFonts w:asciiTheme="minorEastAsia" w:hAnsiTheme="minorEastAsia" w:cs="Times New Roman"/>
          <w:b/>
          <w:sz w:val="24"/>
          <w:szCs w:val="24"/>
        </w:rPr>
        <w:t>一、需求专业</w:t>
      </w:r>
      <w:r w:rsidR="00B30890">
        <w:rPr>
          <w:rFonts w:asciiTheme="minorEastAsia" w:hAnsiTheme="minorEastAsia" w:cs="Times New Roman" w:hint="eastAsia"/>
          <w:b/>
          <w:sz w:val="24"/>
          <w:szCs w:val="24"/>
        </w:rPr>
        <w:t>：</w:t>
      </w:r>
      <w:r w:rsidR="008E3F67">
        <w:rPr>
          <w:rFonts w:asciiTheme="minorEastAsia" w:hAnsiTheme="minorEastAsia" w:cs="Times New Roman" w:hint="eastAsia"/>
          <w:b/>
          <w:bCs/>
          <w:sz w:val="24"/>
          <w:szCs w:val="24"/>
          <w:shd w:val="clear" w:color="auto" w:fill="FFFFFF"/>
        </w:rPr>
        <w:t xml:space="preserve"> </w:t>
      </w:r>
    </w:p>
    <w:tbl>
      <w:tblPr>
        <w:tblStyle w:val="a6"/>
        <w:tblW w:w="0" w:type="auto"/>
        <w:jc w:val="center"/>
        <w:tblLook w:val="04A0" w:firstRow="1" w:lastRow="0" w:firstColumn="1" w:lastColumn="0" w:noHBand="0" w:noVBand="1"/>
      </w:tblPr>
      <w:tblGrid>
        <w:gridCol w:w="2235"/>
        <w:gridCol w:w="1352"/>
        <w:gridCol w:w="2573"/>
        <w:gridCol w:w="2362"/>
      </w:tblGrid>
      <w:tr w:rsidR="008E3F67" w:rsidRPr="00B3462F" w:rsidTr="00257EED">
        <w:trPr>
          <w:jc w:val="center"/>
        </w:trPr>
        <w:tc>
          <w:tcPr>
            <w:tcW w:w="2235" w:type="dxa"/>
            <w:vAlign w:val="center"/>
          </w:tcPr>
          <w:p w:rsidR="008E3F67" w:rsidRPr="000C3281" w:rsidRDefault="008E3F67" w:rsidP="0093754B">
            <w:pPr>
              <w:spacing w:line="360" w:lineRule="exact"/>
              <w:rPr>
                <w:rFonts w:asciiTheme="minorEastAsia" w:hAnsiTheme="minorEastAsia" w:cs="Times New Roman"/>
                <w:b/>
                <w:kern w:val="0"/>
                <w:sz w:val="24"/>
                <w:szCs w:val="24"/>
              </w:rPr>
            </w:pPr>
            <w:r w:rsidRPr="000C3281">
              <w:rPr>
                <w:rFonts w:asciiTheme="minorEastAsia" w:hAnsiTheme="minorEastAsia" w:cs="Times New Roman"/>
                <w:b/>
                <w:kern w:val="0"/>
                <w:sz w:val="24"/>
                <w:szCs w:val="24"/>
              </w:rPr>
              <w:t>专业</w:t>
            </w:r>
            <w:r>
              <w:rPr>
                <w:rFonts w:asciiTheme="minorEastAsia" w:hAnsiTheme="minorEastAsia" w:cs="Times New Roman" w:hint="eastAsia"/>
                <w:b/>
                <w:kern w:val="0"/>
                <w:sz w:val="24"/>
                <w:szCs w:val="24"/>
              </w:rPr>
              <w:t>及</w:t>
            </w:r>
            <w:r w:rsidRPr="000C3281">
              <w:rPr>
                <w:rFonts w:asciiTheme="minorEastAsia" w:hAnsiTheme="minorEastAsia" w:cs="Times New Roman" w:hint="eastAsia"/>
                <w:b/>
                <w:kern w:val="0"/>
                <w:sz w:val="24"/>
                <w:szCs w:val="24"/>
              </w:rPr>
              <w:t>代码</w:t>
            </w:r>
          </w:p>
        </w:tc>
        <w:tc>
          <w:tcPr>
            <w:tcW w:w="1352" w:type="dxa"/>
            <w:vAlign w:val="center"/>
          </w:tcPr>
          <w:p w:rsidR="00257EED" w:rsidRDefault="008E3F67" w:rsidP="00160E19">
            <w:pPr>
              <w:spacing w:line="360" w:lineRule="exact"/>
              <w:rPr>
                <w:rFonts w:asciiTheme="minorEastAsia" w:hAnsiTheme="minorEastAsia" w:cs="Times New Roman"/>
                <w:b/>
                <w:kern w:val="0"/>
                <w:sz w:val="24"/>
                <w:szCs w:val="24"/>
              </w:rPr>
            </w:pPr>
            <w:r w:rsidRPr="000C3281">
              <w:rPr>
                <w:rFonts w:asciiTheme="minorEastAsia" w:hAnsiTheme="minorEastAsia" w:cs="Times New Roman" w:hint="eastAsia"/>
                <w:b/>
                <w:kern w:val="0"/>
                <w:sz w:val="24"/>
                <w:szCs w:val="24"/>
              </w:rPr>
              <w:t>预计接收</w:t>
            </w:r>
          </w:p>
          <w:p w:rsidR="008E3F67" w:rsidRPr="000C3281" w:rsidRDefault="008E3F67" w:rsidP="00257EED">
            <w:pPr>
              <w:spacing w:line="360" w:lineRule="exact"/>
              <w:jc w:val="center"/>
              <w:rPr>
                <w:rFonts w:asciiTheme="minorEastAsia" w:hAnsiTheme="minorEastAsia" w:cs="Times New Roman"/>
                <w:b/>
                <w:kern w:val="0"/>
                <w:sz w:val="24"/>
                <w:szCs w:val="24"/>
              </w:rPr>
            </w:pPr>
            <w:r w:rsidRPr="000C3281">
              <w:rPr>
                <w:rFonts w:asciiTheme="minorEastAsia" w:hAnsiTheme="minorEastAsia" w:cs="Times New Roman" w:hint="eastAsia"/>
                <w:b/>
                <w:kern w:val="0"/>
                <w:sz w:val="24"/>
                <w:szCs w:val="24"/>
              </w:rPr>
              <w:t>人数</w:t>
            </w:r>
          </w:p>
        </w:tc>
        <w:tc>
          <w:tcPr>
            <w:tcW w:w="2573" w:type="dxa"/>
            <w:vAlign w:val="center"/>
          </w:tcPr>
          <w:p w:rsidR="008E3F67" w:rsidRPr="000C3281" w:rsidRDefault="008E3F67" w:rsidP="00160E19">
            <w:pPr>
              <w:spacing w:line="360" w:lineRule="exact"/>
              <w:ind w:firstLineChars="200" w:firstLine="482"/>
              <w:rPr>
                <w:rFonts w:asciiTheme="minorEastAsia" w:hAnsiTheme="minorEastAsia" w:cs="Times New Roman"/>
                <w:b/>
                <w:kern w:val="0"/>
                <w:sz w:val="24"/>
                <w:szCs w:val="24"/>
              </w:rPr>
            </w:pPr>
            <w:r w:rsidRPr="000C3281">
              <w:rPr>
                <w:rFonts w:asciiTheme="minorEastAsia" w:hAnsiTheme="minorEastAsia" w:cs="Times New Roman" w:hint="eastAsia"/>
                <w:b/>
                <w:kern w:val="0"/>
                <w:sz w:val="24"/>
                <w:szCs w:val="24"/>
              </w:rPr>
              <w:t>初试考试科目</w:t>
            </w:r>
          </w:p>
        </w:tc>
        <w:tc>
          <w:tcPr>
            <w:tcW w:w="2362" w:type="dxa"/>
          </w:tcPr>
          <w:p w:rsidR="008E3F67" w:rsidRPr="000C3281" w:rsidRDefault="008E3F67" w:rsidP="00160E19">
            <w:pPr>
              <w:spacing w:line="360" w:lineRule="exact"/>
              <w:ind w:firstLineChars="200" w:firstLine="482"/>
              <w:rPr>
                <w:rFonts w:asciiTheme="minorEastAsia" w:hAnsiTheme="minorEastAsia" w:cs="Times New Roman"/>
                <w:b/>
                <w:kern w:val="0"/>
                <w:sz w:val="24"/>
                <w:szCs w:val="24"/>
              </w:rPr>
            </w:pPr>
            <w:r>
              <w:rPr>
                <w:rFonts w:asciiTheme="minorEastAsia" w:hAnsiTheme="minorEastAsia" w:cs="Times New Roman" w:hint="eastAsia"/>
                <w:b/>
                <w:kern w:val="0"/>
                <w:sz w:val="24"/>
                <w:szCs w:val="24"/>
              </w:rPr>
              <w:t>备注</w:t>
            </w:r>
          </w:p>
        </w:tc>
      </w:tr>
      <w:tr w:rsidR="008E3F67" w:rsidRPr="00B3462F" w:rsidTr="00257EED">
        <w:trPr>
          <w:jc w:val="center"/>
        </w:trPr>
        <w:tc>
          <w:tcPr>
            <w:tcW w:w="2235" w:type="dxa"/>
            <w:vAlign w:val="center"/>
          </w:tcPr>
          <w:p w:rsidR="0093754B" w:rsidRPr="00257EED" w:rsidRDefault="008E3F67" w:rsidP="0093754B">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071300</w:t>
            </w:r>
            <w:r w:rsidR="0093754B" w:rsidRPr="00257EED">
              <w:rPr>
                <w:rFonts w:asciiTheme="minorEastAsia" w:hAnsiTheme="minorEastAsia" w:cs="Times New Roman" w:hint="eastAsia"/>
                <w:kern w:val="0"/>
                <w:sz w:val="24"/>
                <w:szCs w:val="24"/>
              </w:rPr>
              <w:t>生态学</w:t>
            </w:r>
          </w:p>
          <w:p w:rsidR="008E3F67" w:rsidRPr="00257EED" w:rsidRDefault="008E3F67" w:rsidP="00160E19">
            <w:pPr>
              <w:spacing w:line="360" w:lineRule="exact"/>
              <w:rPr>
                <w:rFonts w:asciiTheme="minorEastAsia" w:hAnsiTheme="minorEastAsia" w:cs="Times New Roman"/>
                <w:kern w:val="0"/>
                <w:sz w:val="24"/>
                <w:szCs w:val="24"/>
              </w:rPr>
            </w:pPr>
          </w:p>
        </w:tc>
        <w:tc>
          <w:tcPr>
            <w:tcW w:w="1352" w:type="dxa"/>
            <w:vAlign w:val="center"/>
          </w:tcPr>
          <w:p w:rsidR="008E3F67" w:rsidRPr="00257EED" w:rsidRDefault="008E3F67" w:rsidP="002316A2">
            <w:pPr>
              <w:spacing w:line="360" w:lineRule="exact"/>
              <w:jc w:val="center"/>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2</w:t>
            </w:r>
          </w:p>
        </w:tc>
        <w:tc>
          <w:tcPr>
            <w:tcW w:w="2573" w:type="dxa"/>
            <w:vAlign w:val="center"/>
          </w:tcPr>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①101思想政治理论</w:t>
            </w:r>
          </w:p>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②201英语（一）</w:t>
            </w:r>
          </w:p>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③</w:t>
            </w:r>
            <w:r w:rsidRPr="00257EED">
              <w:rPr>
                <w:rFonts w:asciiTheme="minorEastAsia" w:hAnsiTheme="minorEastAsia" w:cs="Times New Roman"/>
                <w:kern w:val="0"/>
                <w:sz w:val="24"/>
                <w:szCs w:val="24"/>
              </w:rPr>
              <w:t>602 高等数 学(乙)</w:t>
            </w:r>
          </w:p>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④841生态学</w:t>
            </w:r>
          </w:p>
        </w:tc>
        <w:tc>
          <w:tcPr>
            <w:tcW w:w="2362" w:type="dxa"/>
          </w:tcPr>
          <w:p w:rsidR="008E3F67" w:rsidRPr="00257EED" w:rsidRDefault="006213D9"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科目③需为数学类科目</w:t>
            </w:r>
          </w:p>
        </w:tc>
      </w:tr>
      <w:tr w:rsidR="0093754B" w:rsidRPr="00B3462F" w:rsidTr="00257EED">
        <w:trPr>
          <w:trHeight w:val="1440"/>
          <w:jc w:val="center"/>
        </w:trPr>
        <w:tc>
          <w:tcPr>
            <w:tcW w:w="2235" w:type="dxa"/>
            <w:vAlign w:val="center"/>
          </w:tcPr>
          <w:p w:rsidR="0093754B" w:rsidRPr="00257EED" w:rsidRDefault="0093754B"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086001生物技术与工程</w:t>
            </w:r>
          </w:p>
        </w:tc>
        <w:tc>
          <w:tcPr>
            <w:tcW w:w="1352" w:type="dxa"/>
            <w:vAlign w:val="center"/>
          </w:tcPr>
          <w:p w:rsidR="0093754B" w:rsidRPr="00257EED" w:rsidRDefault="00326241" w:rsidP="002316A2">
            <w:pPr>
              <w:spacing w:line="360" w:lineRule="exact"/>
              <w:jc w:val="center"/>
              <w:rPr>
                <w:rFonts w:asciiTheme="minorEastAsia" w:hAnsiTheme="minorEastAsia" w:cs="Times New Roman"/>
                <w:kern w:val="0"/>
                <w:sz w:val="24"/>
                <w:szCs w:val="24"/>
              </w:rPr>
            </w:pPr>
            <w:r>
              <w:rPr>
                <w:rFonts w:ascii="宋体" w:eastAsia="宋体" w:hAnsi="宋体" w:cs="宋体" w:hint="eastAsia"/>
                <w:kern w:val="0"/>
                <w:sz w:val="24"/>
                <w:szCs w:val="24"/>
              </w:rPr>
              <w:t>12</w:t>
            </w:r>
          </w:p>
        </w:tc>
        <w:tc>
          <w:tcPr>
            <w:tcW w:w="2573" w:type="dxa"/>
            <w:vAlign w:val="center"/>
          </w:tcPr>
          <w:p w:rsidR="0093754B" w:rsidRPr="00257EED" w:rsidRDefault="0093754B"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①101思想政治理论</w:t>
            </w:r>
          </w:p>
          <w:p w:rsidR="0093754B" w:rsidRPr="00257EED" w:rsidRDefault="0093754B"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②201英语（一）</w:t>
            </w:r>
          </w:p>
          <w:p w:rsidR="0093754B" w:rsidRPr="00257EED" w:rsidRDefault="0093754B" w:rsidP="008E3F67">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③338生物化学</w:t>
            </w:r>
          </w:p>
          <w:p w:rsidR="0093754B" w:rsidRPr="00257EED" w:rsidRDefault="0093754B" w:rsidP="008E3F67">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④846普通生物学</w:t>
            </w:r>
          </w:p>
        </w:tc>
        <w:tc>
          <w:tcPr>
            <w:tcW w:w="2362" w:type="dxa"/>
          </w:tcPr>
          <w:p w:rsidR="0093754B" w:rsidRPr="00257EED" w:rsidRDefault="0093754B" w:rsidP="00160E19">
            <w:pPr>
              <w:spacing w:line="360" w:lineRule="exact"/>
              <w:rPr>
                <w:rFonts w:asciiTheme="minorEastAsia" w:hAnsiTheme="minorEastAsia" w:cs="Times New Roman"/>
                <w:kern w:val="0"/>
                <w:sz w:val="24"/>
                <w:szCs w:val="24"/>
              </w:rPr>
            </w:pPr>
          </w:p>
        </w:tc>
      </w:tr>
      <w:tr w:rsidR="008E3F67" w:rsidRPr="00B3462F" w:rsidTr="00257EED">
        <w:trPr>
          <w:jc w:val="center"/>
        </w:trPr>
        <w:tc>
          <w:tcPr>
            <w:tcW w:w="2235" w:type="dxa"/>
            <w:vAlign w:val="center"/>
          </w:tcPr>
          <w:p w:rsidR="008E3F67" w:rsidRPr="00257EED" w:rsidRDefault="0093754B" w:rsidP="008E3F67">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086002</w:t>
            </w:r>
            <w:r w:rsidR="008E3F67" w:rsidRPr="00257EED">
              <w:rPr>
                <w:rFonts w:asciiTheme="minorEastAsia" w:hAnsiTheme="minorEastAsia" w:cs="Times New Roman" w:hint="eastAsia"/>
                <w:kern w:val="0"/>
                <w:sz w:val="24"/>
                <w:szCs w:val="24"/>
              </w:rPr>
              <w:t>制药工程</w:t>
            </w:r>
          </w:p>
          <w:p w:rsidR="008E3F67" w:rsidRPr="00257EED" w:rsidRDefault="008E3F67" w:rsidP="00160E19">
            <w:pPr>
              <w:spacing w:line="360" w:lineRule="exact"/>
              <w:rPr>
                <w:rFonts w:asciiTheme="minorEastAsia" w:hAnsiTheme="minorEastAsia" w:cs="Times New Roman"/>
                <w:kern w:val="0"/>
                <w:sz w:val="24"/>
                <w:szCs w:val="24"/>
              </w:rPr>
            </w:pPr>
          </w:p>
        </w:tc>
        <w:tc>
          <w:tcPr>
            <w:tcW w:w="1352" w:type="dxa"/>
            <w:vAlign w:val="center"/>
          </w:tcPr>
          <w:p w:rsidR="008E3F67" w:rsidRPr="00257EED" w:rsidRDefault="0093754B" w:rsidP="002316A2">
            <w:pPr>
              <w:spacing w:line="360" w:lineRule="exact"/>
              <w:jc w:val="center"/>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6</w:t>
            </w:r>
          </w:p>
        </w:tc>
        <w:tc>
          <w:tcPr>
            <w:tcW w:w="2573" w:type="dxa"/>
            <w:vAlign w:val="center"/>
          </w:tcPr>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①101思想政治理论</w:t>
            </w:r>
          </w:p>
          <w:p w:rsidR="008E3F67" w:rsidRPr="00257EED" w:rsidRDefault="008E3F67" w:rsidP="00160E19">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②201英语（一）</w:t>
            </w:r>
          </w:p>
          <w:p w:rsidR="008E3F67" w:rsidRPr="00257EED" w:rsidRDefault="008E3F67" w:rsidP="008E3F67">
            <w:pPr>
              <w:spacing w:line="360" w:lineRule="exact"/>
              <w:rPr>
                <w:rFonts w:asciiTheme="minorEastAsia" w:hAnsiTheme="minorEastAsia" w:cs="Times New Roman"/>
                <w:kern w:val="0"/>
                <w:sz w:val="24"/>
                <w:szCs w:val="24"/>
              </w:rPr>
            </w:pPr>
            <w:r w:rsidRPr="00257EED">
              <w:rPr>
                <w:rFonts w:asciiTheme="minorEastAsia" w:hAnsiTheme="minorEastAsia" w:cs="Times New Roman" w:hint="eastAsia"/>
                <w:kern w:val="0"/>
                <w:sz w:val="24"/>
                <w:szCs w:val="24"/>
              </w:rPr>
              <w:t>③338生物化学</w:t>
            </w:r>
          </w:p>
          <w:p w:rsidR="008E3F67" w:rsidRPr="00257EED" w:rsidRDefault="008E3F67" w:rsidP="008E3F67">
            <w:pPr>
              <w:spacing w:line="360" w:lineRule="exact"/>
              <w:rPr>
                <w:rFonts w:asciiTheme="minorEastAsia" w:hAnsiTheme="minorEastAsia" w:cs="Times New Roman"/>
                <w:kern w:val="0"/>
                <w:sz w:val="24"/>
                <w:szCs w:val="24"/>
              </w:rPr>
            </w:pPr>
            <w:r w:rsidRPr="00257EED">
              <w:rPr>
                <w:rFonts w:asciiTheme="minorEastAsia" w:hAnsiTheme="minorEastAsia" w:cs="Times New Roman"/>
                <w:kern w:val="0"/>
                <w:sz w:val="24"/>
                <w:szCs w:val="24"/>
              </w:rPr>
              <w:t>④820 有机化学</w:t>
            </w:r>
          </w:p>
        </w:tc>
        <w:tc>
          <w:tcPr>
            <w:tcW w:w="2362" w:type="dxa"/>
          </w:tcPr>
          <w:p w:rsidR="008E3F67" w:rsidRPr="00257EED" w:rsidRDefault="008E3F67" w:rsidP="00160E19">
            <w:pPr>
              <w:spacing w:line="360" w:lineRule="exact"/>
              <w:rPr>
                <w:rFonts w:asciiTheme="minorEastAsia" w:hAnsiTheme="minorEastAsia" w:cs="Times New Roman"/>
                <w:kern w:val="0"/>
                <w:sz w:val="24"/>
                <w:szCs w:val="24"/>
              </w:rPr>
            </w:pPr>
          </w:p>
        </w:tc>
      </w:tr>
    </w:tbl>
    <w:p w:rsidR="008E3F67" w:rsidRPr="00D92A19" w:rsidRDefault="0093754B" w:rsidP="00D92A19">
      <w:pPr>
        <w:spacing w:line="360" w:lineRule="auto"/>
        <w:ind w:firstLineChars="200" w:firstLine="480"/>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根据我所</w:t>
      </w:r>
      <w:r>
        <w:rPr>
          <w:rFonts w:asciiTheme="minorEastAsia" w:hAnsiTheme="minorEastAsia" w:cs="Times New Roman" w:hint="eastAsia"/>
          <w:kern w:val="0"/>
          <w:sz w:val="24"/>
          <w:szCs w:val="24"/>
        </w:rPr>
        <w:t>招生目录086001生物技术与工程</w:t>
      </w:r>
      <w:r w:rsidRPr="00B3462F">
        <w:rPr>
          <w:rFonts w:asciiTheme="minorEastAsia" w:hAnsiTheme="minorEastAsia" w:cs="Times New Roman" w:hint="eastAsia"/>
          <w:kern w:val="0"/>
          <w:sz w:val="24"/>
          <w:szCs w:val="24"/>
        </w:rPr>
        <w:t>专业的</w:t>
      </w:r>
      <w:r>
        <w:rPr>
          <w:rFonts w:asciiTheme="minorEastAsia" w:hAnsiTheme="minorEastAsia" w:cs="Times New Roman" w:hint="eastAsia"/>
          <w:kern w:val="0"/>
          <w:sz w:val="24"/>
          <w:szCs w:val="24"/>
        </w:rPr>
        <w:t>研究方向，</w:t>
      </w:r>
      <w:r w:rsidR="00021351">
        <w:rPr>
          <w:rFonts w:asciiTheme="minorEastAsia" w:hAnsiTheme="minorEastAsia" w:cs="Times New Roman" w:hint="eastAsia"/>
          <w:kern w:val="0"/>
          <w:sz w:val="24"/>
          <w:szCs w:val="24"/>
        </w:rPr>
        <w:t>各</w:t>
      </w:r>
      <w:r>
        <w:rPr>
          <w:rFonts w:asciiTheme="minorEastAsia" w:hAnsiTheme="minorEastAsia" w:cs="Times New Roman" w:hint="eastAsia"/>
          <w:kern w:val="0"/>
          <w:sz w:val="24"/>
          <w:szCs w:val="24"/>
        </w:rPr>
        <w:t>研究方向预计可接收</w:t>
      </w:r>
      <w:r w:rsidRPr="00B3462F">
        <w:rPr>
          <w:rFonts w:asciiTheme="minorEastAsia" w:hAnsiTheme="minorEastAsia" w:cs="Times New Roman" w:hint="eastAsia"/>
          <w:kern w:val="0"/>
          <w:sz w:val="24"/>
          <w:szCs w:val="24"/>
        </w:rPr>
        <w:t>调剂生名额如下表</w:t>
      </w:r>
      <w:r>
        <w:rPr>
          <w:rFonts w:asciiTheme="minorEastAsia" w:hAnsiTheme="minorEastAsia" w:cs="Times New Roman" w:hint="eastAsia"/>
          <w:kern w:val="0"/>
          <w:sz w:val="24"/>
          <w:szCs w:val="24"/>
        </w:rPr>
        <w:t>，</w:t>
      </w:r>
      <w:r w:rsidRPr="00B3462F">
        <w:rPr>
          <w:rFonts w:asciiTheme="minorEastAsia" w:hAnsiTheme="minorEastAsia" w:cs="Times New Roman" w:hint="eastAsia"/>
          <w:kern w:val="0"/>
          <w:sz w:val="24"/>
          <w:szCs w:val="24"/>
        </w:rPr>
        <w:t>请考生在填报</w:t>
      </w:r>
      <w:proofErr w:type="gramStart"/>
      <w:r w:rsidRPr="00B3462F">
        <w:rPr>
          <w:rFonts w:asciiTheme="minorEastAsia" w:hAnsiTheme="minorEastAsia" w:cs="Times New Roman" w:hint="eastAsia"/>
          <w:kern w:val="0"/>
          <w:sz w:val="24"/>
          <w:szCs w:val="24"/>
        </w:rPr>
        <w:t>研招网</w:t>
      </w:r>
      <w:proofErr w:type="gramEnd"/>
      <w:r w:rsidRPr="00B3462F">
        <w:rPr>
          <w:rFonts w:asciiTheme="minorEastAsia" w:hAnsiTheme="minorEastAsia" w:cs="Times New Roman" w:hint="eastAsia"/>
          <w:kern w:val="0"/>
          <w:sz w:val="24"/>
          <w:szCs w:val="24"/>
        </w:rPr>
        <w:t>调剂系统时，务必在备注栏注明所选择的研究方向，未按要求备注选择</w:t>
      </w:r>
      <w:r>
        <w:rPr>
          <w:rFonts w:asciiTheme="minorEastAsia" w:hAnsiTheme="minorEastAsia" w:cs="Times New Roman" w:hint="eastAsia"/>
          <w:kern w:val="0"/>
          <w:sz w:val="24"/>
          <w:szCs w:val="24"/>
        </w:rPr>
        <w:t>研究</w:t>
      </w:r>
      <w:r w:rsidRPr="00B3462F">
        <w:rPr>
          <w:rFonts w:asciiTheme="minorEastAsia" w:hAnsiTheme="minorEastAsia" w:cs="Times New Roman" w:hint="eastAsia"/>
          <w:kern w:val="0"/>
          <w:sz w:val="24"/>
          <w:szCs w:val="24"/>
        </w:rPr>
        <w:t>方向的考生不能入选复试名单。</w:t>
      </w:r>
    </w:p>
    <w:tbl>
      <w:tblPr>
        <w:tblStyle w:val="a6"/>
        <w:tblW w:w="8499" w:type="dxa"/>
        <w:jc w:val="center"/>
        <w:tblInd w:w="-148" w:type="dxa"/>
        <w:tblLook w:val="04A0" w:firstRow="1" w:lastRow="0" w:firstColumn="1" w:lastColumn="0" w:noHBand="0" w:noVBand="1"/>
      </w:tblPr>
      <w:tblGrid>
        <w:gridCol w:w="1701"/>
        <w:gridCol w:w="2212"/>
        <w:gridCol w:w="2268"/>
        <w:gridCol w:w="2318"/>
      </w:tblGrid>
      <w:tr w:rsidR="0093754B" w:rsidRPr="00B3462F" w:rsidTr="00D92A19">
        <w:trPr>
          <w:jc w:val="center"/>
        </w:trPr>
        <w:tc>
          <w:tcPr>
            <w:tcW w:w="1701" w:type="dxa"/>
            <w:vAlign w:val="center"/>
          </w:tcPr>
          <w:p w:rsidR="0093754B" w:rsidRPr="00B3462F" w:rsidRDefault="0093754B" w:rsidP="00160E19">
            <w:pPr>
              <w:spacing w:line="360" w:lineRule="exact"/>
              <w:rPr>
                <w:rFonts w:asciiTheme="minorEastAsia" w:hAnsiTheme="minorEastAsia" w:cs="Times New Roman"/>
                <w:kern w:val="0"/>
                <w:sz w:val="24"/>
                <w:szCs w:val="24"/>
              </w:rPr>
            </w:pPr>
            <w:r w:rsidRPr="00D373A8">
              <w:rPr>
                <w:rFonts w:asciiTheme="minorEastAsia" w:hAnsiTheme="minorEastAsia" w:cs="Times New Roman"/>
                <w:kern w:val="0"/>
                <w:sz w:val="24"/>
                <w:szCs w:val="24"/>
              </w:rPr>
              <w:t>专业</w:t>
            </w:r>
            <w:r w:rsidRPr="00D373A8">
              <w:rPr>
                <w:rFonts w:asciiTheme="minorEastAsia" w:hAnsiTheme="minorEastAsia" w:cs="Times New Roman" w:hint="eastAsia"/>
                <w:kern w:val="0"/>
                <w:sz w:val="24"/>
                <w:szCs w:val="24"/>
              </w:rPr>
              <w:t>及代码</w:t>
            </w:r>
          </w:p>
        </w:tc>
        <w:tc>
          <w:tcPr>
            <w:tcW w:w="2212" w:type="dxa"/>
            <w:vAlign w:val="center"/>
          </w:tcPr>
          <w:p w:rsidR="0093754B" w:rsidRPr="00B3462F" w:rsidRDefault="0093754B" w:rsidP="002316A2">
            <w:pPr>
              <w:spacing w:line="360" w:lineRule="exact"/>
              <w:jc w:val="center"/>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研究方向</w:t>
            </w:r>
          </w:p>
        </w:tc>
        <w:tc>
          <w:tcPr>
            <w:tcW w:w="2268" w:type="dxa"/>
            <w:vAlign w:val="center"/>
          </w:tcPr>
          <w:p w:rsidR="0093754B" w:rsidRPr="00B3462F" w:rsidRDefault="0093754B" w:rsidP="00160E19">
            <w:pPr>
              <w:spacing w:line="360" w:lineRule="exact"/>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涉及</w:t>
            </w:r>
            <w:r>
              <w:rPr>
                <w:rFonts w:asciiTheme="minorEastAsia" w:hAnsiTheme="minorEastAsia" w:cs="Times New Roman" w:hint="eastAsia"/>
                <w:kern w:val="0"/>
                <w:sz w:val="24"/>
                <w:szCs w:val="24"/>
              </w:rPr>
              <w:t>到的研究领域/专业</w:t>
            </w:r>
          </w:p>
        </w:tc>
        <w:tc>
          <w:tcPr>
            <w:tcW w:w="2318" w:type="dxa"/>
            <w:vAlign w:val="center"/>
          </w:tcPr>
          <w:p w:rsidR="0093754B" w:rsidRPr="00B3462F" w:rsidRDefault="0093754B" w:rsidP="00160E19">
            <w:pPr>
              <w:spacing w:line="360" w:lineRule="exact"/>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本批次预计可以接收的调剂生名额</w:t>
            </w:r>
          </w:p>
        </w:tc>
      </w:tr>
      <w:tr w:rsidR="0093754B" w:rsidRPr="00B3462F" w:rsidTr="00D92A19">
        <w:trPr>
          <w:jc w:val="center"/>
        </w:trPr>
        <w:tc>
          <w:tcPr>
            <w:tcW w:w="1701" w:type="dxa"/>
            <w:vMerge w:val="restart"/>
            <w:vAlign w:val="center"/>
          </w:tcPr>
          <w:p w:rsidR="0093754B" w:rsidRDefault="0093754B" w:rsidP="00160E19">
            <w:pPr>
              <w:spacing w:line="360" w:lineRule="exact"/>
              <w:rPr>
                <w:rFonts w:asciiTheme="minorEastAsia" w:hAnsiTheme="minorEastAsia" w:cs="Times New Roman"/>
                <w:kern w:val="0"/>
                <w:sz w:val="24"/>
                <w:szCs w:val="24"/>
              </w:rPr>
            </w:pPr>
            <w:r>
              <w:rPr>
                <w:rFonts w:asciiTheme="minorEastAsia" w:hAnsiTheme="minorEastAsia" w:cs="Times New Roman" w:hint="eastAsia"/>
                <w:kern w:val="0"/>
                <w:sz w:val="24"/>
                <w:szCs w:val="24"/>
              </w:rPr>
              <w:t>086001生物技术与工程</w:t>
            </w:r>
          </w:p>
        </w:tc>
        <w:tc>
          <w:tcPr>
            <w:tcW w:w="2212" w:type="dxa"/>
            <w:vAlign w:val="center"/>
          </w:tcPr>
          <w:p w:rsidR="0093754B" w:rsidRPr="00B3462F" w:rsidRDefault="0093754B" w:rsidP="00160E19">
            <w:pPr>
              <w:spacing w:line="360" w:lineRule="exact"/>
              <w:rPr>
                <w:rFonts w:asciiTheme="minorEastAsia" w:hAnsiTheme="minorEastAsia" w:cs="Times New Roman"/>
                <w:kern w:val="0"/>
                <w:sz w:val="24"/>
                <w:szCs w:val="24"/>
              </w:rPr>
            </w:pPr>
            <w:r>
              <w:rPr>
                <w:rFonts w:asciiTheme="minorEastAsia" w:hAnsiTheme="minorEastAsia" w:cs="Times New Roman" w:hint="eastAsia"/>
                <w:kern w:val="0"/>
                <w:sz w:val="24"/>
                <w:szCs w:val="24"/>
              </w:rPr>
              <w:t>03动物生物技术</w:t>
            </w:r>
          </w:p>
        </w:tc>
        <w:tc>
          <w:tcPr>
            <w:tcW w:w="2268" w:type="dxa"/>
            <w:vAlign w:val="center"/>
          </w:tcPr>
          <w:p w:rsidR="0093754B" w:rsidRPr="00B3462F" w:rsidRDefault="0093754B" w:rsidP="00160E19">
            <w:pPr>
              <w:spacing w:line="360" w:lineRule="exact"/>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动物学</w:t>
            </w:r>
          </w:p>
        </w:tc>
        <w:tc>
          <w:tcPr>
            <w:tcW w:w="2318" w:type="dxa"/>
            <w:vAlign w:val="center"/>
          </w:tcPr>
          <w:p w:rsidR="0093754B" w:rsidRPr="00B3462F" w:rsidRDefault="0093754B" w:rsidP="00160E19">
            <w:pPr>
              <w:spacing w:line="360" w:lineRule="exact"/>
              <w:ind w:firstLineChars="200" w:firstLine="480"/>
              <w:rPr>
                <w:rFonts w:asciiTheme="minorEastAsia" w:hAnsiTheme="minorEastAsia" w:cs="Times New Roman"/>
                <w:kern w:val="0"/>
                <w:sz w:val="24"/>
                <w:szCs w:val="24"/>
              </w:rPr>
            </w:pPr>
            <w:r>
              <w:rPr>
                <w:rFonts w:asciiTheme="minorEastAsia" w:hAnsiTheme="minorEastAsia" w:cs="Times New Roman" w:hint="eastAsia"/>
                <w:kern w:val="0"/>
                <w:sz w:val="24"/>
                <w:szCs w:val="24"/>
              </w:rPr>
              <w:t>5</w:t>
            </w:r>
          </w:p>
        </w:tc>
      </w:tr>
      <w:tr w:rsidR="0093754B" w:rsidRPr="00B3462F" w:rsidTr="00D92A19">
        <w:trPr>
          <w:jc w:val="center"/>
        </w:trPr>
        <w:tc>
          <w:tcPr>
            <w:tcW w:w="1701" w:type="dxa"/>
            <w:vMerge/>
            <w:vAlign w:val="center"/>
          </w:tcPr>
          <w:p w:rsidR="0093754B" w:rsidRDefault="0093754B" w:rsidP="00160E19">
            <w:pPr>
              <w:spacing w:line="360" w:lineRule="exact"/>
              <w:rPr>
                <w:rFonts w:asciiTheme="minorEastAsia" w:hAnsiTheme="minorEastAsia" w:cs="Times New Roman"/>
                <w:kern w:val="0"/>
                <w:sz w:val="24"/>
                <w:szCs w:val="24"/>
              </w:rPr>
            </w:pPr>
          </w:p>
        </w:tc>
        <w:tc>
          <w:tcPr>
            <w:tcW w:w="2212" w:type="dxa"/>
            <w:vAlign w:val="center"/>
          </w:tcPr>
          <w:p w:rsidR="0093754B" w:rsidRPr="00B3462F" w:rsidRDefault="0093754B" w:rsidP="00160E19">
            <w:pPr>
              <w:spacing w:line="360" w:lineRule="exact"/>
              <w:rPr>
                <w:rFonts w:asciiTheme="minorEastAsia" w:hAnsiTheme="minorEastAsia" w:cs="Times New Roman"/>
                <w:kern w:val="0"/>
                <w:sz w:val="24"/>
                <w:szCs w:val="24"/>
              </w:rPr>
            </w:pPr>
            <w:r>
              <w:rPr>
                <w:rFonts w:asciiTheme="minorEastAsia" w:hAnsiTheme="minorEastAsia" w:cs="Times New Roman" w:hint="eastAsia"/>
                <w:kern w:val="0"/>
                <w:sz w:val="24"/>
                <w:szCs w:val="24"/>
              </w:rPr>
              <w:t>04生态工程</w:t>
            </w:r>
          </w:p>
        </w:tc>
        <w:tc>
          <w:tcPr>
            <w:tcW w:w="2268" w:type="dxa"/>
            <w:vAlign w:val="center"/>
          </w:tcPr>
          <w:p w:rsidR="0093754B" w:rsidRPr="00B3462F" w:rsidRDefault="0093754B" w:rsidP="00160E19">
            <w:pPr>
              <w:spacing w:line="360" w:lineRule="exact"/>
              <w:rPr>
                <w:rFonts w:asciiTheme="minorEastAsia" w:hAnsiTheme="minorEastAsia" w:cs="Times New Roman"/>
                <w:kern w:val="0"/>
                <w:sz w:val="24"/>
                <w:szCs w:val="24"/>
              </w:rPr>
            </w:pPr>
            <w:r w:rsidRPr="00B3462F">
              <w:rPr>
                <w:rFonts w:asciiTheme="minorEastAsia" w:hAnsiTheme="minorEastAsia" w:cs="Times New Roman" w:hint="eastAsia"/>
                <w:kern w:val="0"/>
                <w:sz w:val="24"/>
                <w:szCs w:val="24"/>
              </w:rPr>
              <w:t>生态学</w:t>
            </w:r>
          </w:p>
        </w:tc>
        <w:tc>
          <w:tcPr>
            <w:tcW w:w="2318" w:type="dxa"/>
            <w:vAlign w:val="center"/>
          </w:tcPr>
          <w:p w:rsidR="0093754B" w:rsidRPr="00B3462F" w:rsidRDefault="006213D9" w:rsidP="00160E19">
            <w:pPr>
              <w:spacing w:line="360" w:lineRule="exact"/>
              <w:ind w:firstLineChars="200" w:firstLine="480"/>
              <w:rPr>
                <w:rFonts w:asciiTheme="minorEastAsia" w:hAnsiTheme="minorEastAsia" w:cs="Times New Roman"/>
                <w:kern w:val="0"/>
                <w:sz w:val="24"/>
                <w:szCs w:val="24"/>
              </w:rPr>
            </w:pPr>
            <w:r>
              <w:rPr>
                <w:rFonts w:asciiTheme="minorEastAsia" w:hAnsiTheme="minorEastAsia" w:cs="Times New Roman" w:hint="eastAsia"/>
                <w:kern w:val="0"/>
                <w:sz w:val="24"/>
                <w:szCs w:val="24"/>
              </w:rPr>
              <w:t>7</w:t>
            </w:r>
          </w:p>
        </w:tc>
      </w:tr>
    </w:tbl>
    <w:p w:rsidR="008C7EE8" w:rsidRPr="009A2136" w:rsidRDefault="008C7EE8" w:rsidP="009A2136">
      <w:pPr>
        <w:spacing w:line="360" w:lineRule="auto"/>
        <w:ind w:firstLineChars="196" w:firstLine="472"/>
        <w:rPr>
          <w:rFonts w:asciiTheme="minorEastAsia" w:hAnsiTheme="minorEastAsia" w:cs="Times New Roman"/>
          <w:b/>
          <w:sz w:val="24"/>
          <w:szCs w:val="24"/>
        </w:rPr>
      </w:pPr>
    </w:p>
    <w:p w:rsidR="00000B9B" w:rsidRPr="009A2136" w:rsidRDefault="00B3608C" w:rsidP="009A2136">
      <w:pPr>
        <w:spacing w:line="360" w:lineRule="auto"/>
        <w:ind w:firstLineChars="196" w:firstLine="472"/>
        <w:rPr>
          <w:rFonts w:asciiTheme="minorEastAsia" w:hAnsiTheme="minorEastAsia" w:cs="Times New Roman"/>
          <w:b/>
          <w:sz w:val="24"/>
          <w:szCs w:val="24"/>
        </w:rPr>
      </w:pPr>
      <w:r w:rsidRPr="009A2136">
        <w:rPr>
          <w:rFonts w:asciiTheme="minorEastAsia" w:hAnsiTheme="minorEastAsia" w:cs="Times New Roman"/>
          <w:b/>
          <w:sz w:val="24"/>
          <w:szCs w:val="24"/>
        </w:rPr>
        <w:t>二、</w:t>
      </w:r>
      <w:r w:rsidR="000A1F12" w:rsidRPr="009A2136">
        <w:rPr>
          <w:rFonts w:asciiTheme="minorEastAsia" w:hAnsiTheme="minorEastAsia" w:cs="Times New Roman" w:hint="eastAsia"/>
          <w:b/>
          <w:sz w:val="24"/>
          <w:szCs w:val="24"/>
        </w:rPr>
        <w:t>调剂</w:t>
      </w:r>
      <w:r w:rsidRPr="009A2136">
        <w:rPr>
          <w:rFonts w:asciiTheme="minorEastAsia" w:hAnsiTheme="minorEastAsia" w:cs="Times New Roman"/>
          <w:b/>
          <w:sz w:val="24"/>
          <w:szCs w:val="24"/>
        </w:rPr>
        <w:t>基本要求</w:t>
      </w:r>
    </w:p>
    <w:p w:rsidR="00000B9B" w:rsidRPr="009A2136" w:rsidRDefault="00B3608C" w:rsidP="009A2136">
      <w:pPr>
        <w:spacing w:line="360" w:lineRule="auto"/>
        <w:ind w:firstLineChars="200" w:firstLine="480"/>
        <w:rPr>
          <w:rFonts w:asciiTheme="minorEastAsia" w:hAnsiTheme="minorEastAsia" w:cs="Times New Roman"/>
          <w:kern w:val="0"/>
          <w:sz w:val="24"/>
          <w:szCs w:val="24"/>
        </w:rPr>
      </w:pPr>
      <w:r w:rsidRPr="009A2136">
        <w:rPr>
          <w:rFonts w:asciiTheme="minorEastAsia" w:hAnsiTheme="minorEastAsia" w:cs="Times New Roman"/>
          <w:kern w:val="0"/>
          <w:sz w:val="24"/>
          <w:szCs w:val="24"/>
        </w:rPr>
        <w:t>1.符合国家硕士招生调剂的相关政策</w:t>
      </w:r>
      <w:r w:rsidR="00B13EF7" w:rsidRPr="009A2136">
        <w:rPr>
          <w:rFonts w:asciiTheme="minorEastAsia" w:hAnsiTheme="minorEastAsia" w:cs="Times New Roman" w:hint="eastAsia"/>
          <w:kern w:val="0"/>
          <w:sz w:val="24"/>
          <w:szCs w:val="24"/>
        </w:rPr>
        <w:t>，</w:t>
      </w:r>
      <w:r w:rsidR="00972125" w:rsidRPr="009A2136">
        <w:rPr>
          <w:rFonts w:asciiTheme="minorEastAsia" w:hAnsiTheme="minorEastAsia" w:cs="Times New Roman" w:hint="eastAsia"/>
          <w:kern w:val="0"/>
          <w:sz w:val="24"/>
          <w:szCs w:val="24"/>
        </w:rPr>
        <w:t>报考</w:t>
      </w:r>
      <w:proofErr w:type="gramStart"/>
      <w:r w:rsidR="00972125" w:rsidRPr="009A2136">
        <w:rPr>
          <w:rFonts w:asciiTheme="minorEastAsia" w:hAnsiTheme="minorEastAsia" w:cs="Times New Roman" w:hint="eastAsia"/>
          <w:kern w:val="0"/>
          <w:sz w:val="24"/>
          <w:szCs w:val="24"/>
        </w:rPr>
        <w:t>一</w:t>
      </w:r>
      <w:proofErr w:type="gramEnd"/>
      <w:r w:rsidR="00972125" w:rsidRPr="009A2136">
        <w:rPr>
          <w:rFonts w:asciiTheme="minorEastAsia" w:hAnsiTheme="minorEastAsia" w:cs="Times New Roman" w:hint="eastAsia"/>
          <w:kern w:val="0"/>
          <w:sz w:val="24"/>
          <w:szCs w:val="24"/>
        </w:rPr>
        <w:t>志愿与我所</w:t>
      </w:r>
      <w:r w:rsidR="006213D9">
        <w:rPr>
          <w:rFonts w:asciiTheme="minorEastAsia" w:hAnsiTheme="minorEastAsia" w:cs="Times New Roman" w:hint="eastAsia"/>
          <w:kern w:val="0"/>
          <w:sz w:val="24"/>
          <w:szCs w:val="24"/>
        </w:rPr>
        <w:t>需求专业</w:t>
      </w:r>
      <w:r w:rsidR="00972125" w:rsidRPr="009A2136">
        <w:rPr>
          <w:rFonts w:asciiTheme="minorEastAsia" w:hAnsiTheme="minorEastAsia" w:cs="Times New Roman" w:hint="eastAsia"/>
          <w:kern w:val="0"/>
          <w:sz w:val="24"/>
          <w:szCs w:val="24"/>
        </w:rPr>
        <w:t>相同或者相近，属于同一学科门类</w:t>
      </w:r>
      <w:r w:rsidR="008C7EE8" w:rsidRPr="009A2136">
        <w:rPr>
          <w:rFonts w:asciiTheme="minorEastAsia" w:hAnsiTheme="minorEastAsia" w:cs="Times New Roman" w:hint="eastAsia"/>
          <w:kern w:val="0"/>
          <w:sz w:val="24"/>
          <w:szCs w:val="24"/>
        </w:rPr>
        <w:t>。（同一学科门类是指</w:t>
      </w:r>
      <w:proofErr w:type="gramStart"/>
      <w:r w:rsidR="00B13EF7" w:rsidRPr="009A2136">
        <w:rPr>
          <w:rFonts w:asciiTheme="minorEastAsia" w:hAnsiTheme="minorEastAsia" w:cs="Times New Roman" w:hint="eastAsia"/>
          <w:kern w:val="0"/>
          <w:sz w:val="24"/>
          <w:szCs w:val="24"/>
        </w:rPr>
        <w:t>一</w:t>
      </w:r>
      <w:proofErr w:type="gramEnd"/>
      <w:r w:rsidR="00B13EF7" w:rsidRPr="009A2136">
        <w:rPr>
          <w:rFonts w:asciiTheme="minorEastAsia" w:hAnsiTheme="minorEastAsia" w:cs="Times New Roman" w:hint="eastAsia"/>
          <w:kern w:val="0"/>
          <w:sz w:val="24"/>
          <w:szCs w:val="24"/>
        </w:rPr>
        <w:t>志愿报考专业代码与我所</w:t>
      </w:r>
      <w:r w:rsidR="006213D9">
        <w:rPr>
          <w:rFonts w:asciiTheme="minorEastAsia" w:hAnsiTheme="minorEastAsia" w:cs="Times New Roman" w:hint="eastAsia"/>
          <w:kern w:val="0"/>
          <w:sz w:val="24"/>
          <w:szCs w:val="24"/>
        </w:rPr>
        <w:t>需求</w:t>
      </w:r>
      <w:r w:rsidR="00B13EF7" w:rsidRPr="009A2136">
        <w:rPr>
          <w:rFonts w:asciiTheme="minorEastAsia" w:hAnsiTheme="minorEastAsia" w:cs="Times New Roman" w:hint="eastAsia"/>
          <w:kern w:val="0"/>
          <w:sz w:val="24"/>
          <w:szCs w:val="24"/>
        </w:rPr>
        <w:t>专业代码前两位一致</w:t>
      </w:r>
      <w:r w:rsidR="008C7EE8" w:rsidRPr="009A2136">
        <w:rPr>
          <w:rFonts w:asciiTheme="minorEastAsia" w:hAnsiTheme="minorEastAsia" w:cs="Times New Roman" w:hint="eastAsia"/>
          <w:kern w:val="0"/>
          <w:sz w:val="24"/>
          <w:szCs w:val="24"/>
        </w:rPr>
        <w:t>）</w:t>
      </w:r>
    </w:p>
    <w:p w:rsidR="00746867" w:rsidRDefault="00B3608C" w:rsidP="00746867">
      <w:pPr>
        <w:spacing w:line="360" w:lineRule="auto"/>
        <w:ind w:firstLineChars="200" w:firstLine="480"/>
        <w:rPr>
          <w:rFonts w:asciiTheme="minorEastAsia" w:hAnsiTheme="minorEastAsia" w:cs="Times New Roman" w:hint="eastAsia"/>
          <w:kern w:val="0"/>
          <w:sz w:val="24"/>
          <w:szCs w:val="24"/>
        </w:rPr>
      </w:pPr>
      <w:r w:rsidRPr="009A2136">
        <w:rPr>
          <w:rFonts w:asciiTheme="minorEastAsia" w:hAnsiTheme="minorEastAsia" w:cs="Times New Roman"/>
          <w:kern w:val="0"/>
          <w:sz w:val="24"/>
          <w:szCs w:val="24"/>
        </w:rPr>
        <w:t>2.初试成绩符合第一志愿报考专业在调入地区的全国初试成绩基本要求。我所作为中国科学院大学培养单位属于A区：执行A区国家线。</w:t>
      </w:r>
    </w:p>
    <w:p w:rsidR="00972125" w:rsidRPr="006213D9" w:rsidRDefault="00B3608C" w:rsidP="00746867">
      <w:pPr>
        <w:spacing w:line="360" w:lineRule="auto"/>
        <w:ind w:firstLineChars="200" w:firstLine="480"/>
        <w:rPr>
          <w:rFonts w:asciiTheme="minorEastAsia" w:hAnsiTheme="minorEastAsia" w:cs="Times New Roman"/>
          <w:kern w:val="0"/>
          <w:sz w:val="24"/>
          <w:szCs w:val="24"/>
        </w:rPr>
      </w:pPr>
      <w:r w:rsidRPr="009A2136">
        <w:rPr>
          <w:rFonts w:asciiTheme="minorEastAsia" w:hAnsiTheme="minorEastAsia" w:cs="Times New Roman"/>
          <w:kern w:val="0"/>
          <w:sz w:val="24"/>
          <w:szCs w:val="24"/>
        </w:rPr>
        <w:t>3.初试科目与我所</w:t>
      </w:r>
      <w:r w:rsidR="006213D9">
        <w:rPr>
          <w:rFonts w:asciiTheme="minorEastAsia" w:hAnsiTheme="minorEastAsia" w:cs="Times New Roman" w:hint="eastAsia"/>
          <w:kern w:val="0"/>
          <w:sz w:val="24"/>
          <w:szCs w:val="24"/>
        </w:rPr>
        <w:t>需求专业招生目录上考试科目</w:t>
      </w:r>
      <w:r w:rsidRPr="009A2136">
        <w:rPr>
          <w:rFonts w:asciiTheme="minorEastAsia" w:hAnsiTheme="minorEastAsia" w:cs="Times New Roman"/>
          <w:kern w:val="0"/>
          <w:sz w:val="24"/>
          <w:szCs w:val="24"/>
        </w:rPr>
        <w:t>相同或者相近</w:t>
      </w:r>
      <w:r w:rsidR="006213D9">
        <w:rPr>
          <w:rFonts w:asciiTheme="minorEastAsia" w:hAnsiTheme="minorEastAsia" w:cs="Times New Roman" w:hint="eastAsia"/>
          <w:kern w:val="0"/>
          <w:sz w:val="24"/>
          <w:szCs w:val="24"/>
        </w:rPr>
        <w:t>，其中</w:t>
      </w:r>
      <w:r w:rsidR="006213D9" w:rsidRPr="00B3462F">
        <w:rPr>
          <w:rFonts w:asciiTheme="minorEastAsia" w:hAnsiTheme="minorEastAsia" w:cs="Times New Roman" w:hint="eastAsia"/>
          <w:kern w:val="0"/>
          <w:sz w:val="24"/>
          <w:szCs w:val="24"/>
        </w:rPr>
        <w:t>071300生态学</w:t>
      </w:r>
      <w:r w:rsidR="006213D9">
        <w:rPr>
          <w:rFonts w:asciiTheme="minorEastAsia" w:hAnsiTheme="minorEastAsia" w:cs="Times New Roman" w:hint="eastAsia"/>
          <w:kern w:val="0"/>
          <w:sz w:val="24"/>
          <w:szCs w:val="24"/>
        </w:rPr>
        <w:t>科目</w:t>
      </w:r>
      <w:proofErr w:type="gramStart"/>
      <w:r w:rsidR="006213D9">
        <w:rPr>
          <w:rFonts w:asciiTheme="minorEastAsia" w:hAnsiTheme="minorEastAsia" w:cs="Times New Roman" w:hint="eastAsia"/>
          <w:kern w:val="0"/>
          <w:sz w:val="24"/>
          <w:szCs w:val="24"/>
        </w:rPr>
        <w:t>三必须</w:t>
      </w:r>
      <w:proofErr w:type="gramEnd"/>
      <w:r w:rsidR="006213D9">
        <w:rPr>
          <w:rFonts w:asciiTheme="minorEastAsia" w:hAnsiTheme="minorEastAsia" w:cs="Times New Roman" w:hint="eastAsia"/>
          <w:kern w:val="0"/>
          <w:sz w:val="24"/>
          <w:szCs w:val="24"/>
        </w:rPr>
        <w:t>为数学类科目</w:t>
      </w:r>
      <w:r w:rsidR="00503126">
        <w:rPr>
          <w:rFonts w:asciiTheme="minorEastAsia" w:hAnsiTheme="minorEastAsia" w:cs="Times New Roman" w:hint="eastAsia"/>
          <w:kern w:val="0"/>
          <w:sz w:val="24"/>
          <w:szCs w:val="24"/>
        </w:rPr>
        <w:t>，统考数学和</w:t>
      </w:r>
      <w:r w:rsidR="00771BF4">
        <w:rPr>
          <w:rFonts w:asciiTheme="minorEastAsia" w:hAnsiTheme="minorEastAsia" w:cs="Times New Roman" w:hint="eastAsia"/>
          <w:kern w:val="0"/>
          <w:sz w:val="24"/>
          <w:szCs w:val="24"/>
        </w:rPr>
        <w:t>招生单位</w:t>
      </w:r>
      <w:r w:rsidR="00503126">
        <w:rPr>
          <w:rFonts w:asciiTheme="minorEastAsia" w:hAnsiTheme="minorEastAsia" w:cs="Times New Roman" w:hint="eastAsia"/>
          <w:kern w:val="0"/>
          <w:sz w:val="24"/>
          <w:szCs w:val="24"/>
        </w:rPr>
        <w:t>自命题数学均可</w:t>
      </w:r>
      <w:r w:rsidR="006213D9">
        <w:rPr>
          <w:rFonts w:asciiTheme="minorEastAsia" w:hAnsiTheme="minorEastAsia" w:cs="Times New Roman" w:hint="eastAsia"/>
          <w:kern w:val="0"/>
          <w:sz w:val="24"/>
          <w:szCs w:val="24"/>
        </w:rPr>
        <w:t>。</w:t>
      </w:r>
    </w:p>
    <w:p w:rsidR="00972125" w:rsidRPr="009A2136" w:rsidRDefault="001B7AF8" w:rsidP="009A2136">
      <w:pPr>
        <w:spacing w:line="360" w:lineRule="auto"/>
        <w:ind w:firstLineChars="200" w:firstLine="480"/>
        <w:rPr>
          <w:rFonts w:asciiTheme="minorEastAsia" w:hAnsiTheme="minorEastAsia" w:cs="Times New Roman"/>
          <w:bCs/>
          <w:sz w:val="24"/>
          <w:szCs w:val="24"/>
          <w:shd w:val="clear" w:color="auto" w:fill="FFFFFF"/>
        </w:rPr>
      </w:pPr>
      <w:r w:rsidRPr="009A2136">
        <w:rPr>
          <w:rFonts w:asciiTheme="minorEastAsia" w:hAnsiTheme="minorEastAsia" w:cs="Times New Roman" w:hint="eastAsia"/>
          <w:kern w:val="0"/>
          <w:sz w:val="24"/>
          <w:szCs w:val="24"/>
        </w:rPr>
        <w:lastRenderedPageBreak/>
        <w:t>备注：全国统考科目中，201英语一、204英语二视为相同；</w:t>
      </w:r>
      <w:r w:rsidR="00E71B71" w:rsidRPr="009A2136">
        <w:rPr>
          <w:rFonts w:asciiTheme="minorEastAsia" w:hAnsiTheme="minorEastAsia" w:cs="Times New Roman"/>
          <w:bCs/>
          <w:sz w:val="24"/>
          <w:szCs w:val="24"/>
          <w:shd w:val="clear" w:color="auto" w:fill="FFFFFF"/>
        </w:rPr>
        <w:t xml:space="preserve"> </w:t>
      </w:r>
    </w:p>
    <w:p w:rsidR="00214FB1" w:rsidRPr="009A2136" w:rsidRDefault="008119DA" w:rsidP="009A2136">
      <w:pPr>
        <w:widowControl/>
        <w:shd w:val="clear" w:color="auto" w:fill="FFFFFF"/>
        <w:spacing w:line="360" w:lineRule="auto"/>
        <w:ind w:firstLineChars="200" w:firstLine="480"/>
        <w:jc w:val="left"/>
        <w:rPr>
          <w:rFonts w:asciiTheme="minorEastAsia" w:hAnsiTheme="minorEastAsia"/>
          <w:sz w:val="24"/>
          <w:szCs w:val="24"/>
        </w:rPr>
      </w:pPr>
      <w:r w:rsidRPr="009A2136">
        <w:rPr>
          <w:rFonts w:asciiTheme="minorEastAsia" w:hAnsiTheme="minorEastAsia" w:cs="Times New Roman"/>
          <w:bCs/>
          <w:sz w:val="24"/>
          <w:szCs w:val="24"/>
          <w:shd w:val="clear" w:color="auto" w:fill="FFFFFF"/>
        </w:rPr>
        <w:t>我所20</w:t>
      </w:r>
      <w:r w:rsidR="00972125" w:rsidRPr="009A2136">
        <w:rPr>
          <w:rFonts w:asciiTheme="minorEastAsia" w:hAnsiTheme="minorEastAsia" w:cs="Times New Roman" w:hint="eastAsia"/>
          <w:bCs/>
          <w:sz w:val="24"/>
          <w:szCs w:val="24"/>
          <w:shd w:val="clear" w:color="auto" w:fill="FFFFFF"/>
        </w:rPr>
        <w:t>2</w:t>
      </w:r>
      <w:r w:rsidR="00E71B71" w:rsidRPr="009A2136">
        <w:rPr>
          <w:rFonts w:asciiTheme="minorEastAsia" w:hAnsiTheme="minorEastAsia" w:cs="Times New Roman" w:hint="eastAsia"/>
          <w:bCs/>
          <w:sz w:val="24"/>
          <w:szCs w:val="24"/>
          <w:shd w:val="clear" w:color="auto" w:fill="FFFFFF"/>
        </w:rPr>
        <w:t>3</w:t>
      </w:r>
      <w:r w:rsidRPr="009A2136">
        <w:rPr>
          <w:rFonts w:asciiTheme="minorEastAsia" w:hAnsiTheme="minorEastAsia" w:cs="Times New Roman"/>
          <w:bCs/>
          <w:sz w:val="24"/>
          <w:szCs w:val="24"/>
          <w:shd w:val="clear" w:color="auto" w:fill="FFFFFF"/>
        </w:rPr>
        <w:t>年</w:t>
      </w:r>
      <w:r w:rsidRPr="009A2136">
        <w:rPr>
          <w:rFonts w:asciiTheme="minorEastAsia" w:hAnsiTheme="minorEastAsia" w:cs="Times New Roman" w:hint="eastAsia"/>
          <w:bCs/>
          <w:sz w:val="24"/>
          <w:szCs w:val="24"/>
          <w:shd w:val="clear" w:color="auto" w:fill="FFFFFF"/>
        </w:rPr>
        <w:t>硕士</w:t>
      </w:r>
      <w:r w:rsidR="0095291B">
        <w:rPr>
          <w:rFonts w:asciiTheme="minorEastAsia" w:hAnsiTheme="minorEastAsia" w:cs="Times New Roman"/>
          <w:bCs/>
          <w:sz w:val="24"/>
          <w:szCs w:val="24"/>
          <w:shd w:val="clear" w:color="auto" w:fill="FFFFFF"/>
        </w:rPr>
        <w:t>招生目录可查</w:t>
      </w:r>
      <w:hyperlink r:id="rId7" w:history="1">
        <w:r w:rsidR="0095291B" w:rsidRPr="008B6F8E">
          <w:rPr>
            <w:rStyle w:val="a3"/>
            <w:rFonts w:asciiTheme="minorEastAsia" w:hAnsiTheme="minorEastAsia"/>
            <w:sz w:val="24"/>
            <w:szCs w:val="24"/>
          </w:rPr>
          <w:t>http://www.cib.cas.cn/rcdw/yjsjy/zspy/</w:t>
        </w:r>
      </w:hyperlink>
    </w:p>
    <w:p w:rsidR="00E71B71" w:rsidRPr="009A2136" w:rsidRDefault="00E71B71"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p>
    <w:p w:rsidR="0060202D" w:rsidRPr="009A2136" w:rsidRDefault="00000B9B" w:rsidP="00881C34">
      <w:pPr>
        <w:widowControl/>
        <w:shd w:val="clear" w:color="auto" w:fill="FFFFFF"/>
        <w:spacing w:line="360" w:lineRule="auto"/>
        <w:ind w:firstLineChars="196" w:firstLine="472"/>
        <w:jc w:val="left"/>
        <w:rPr>
          <w:rFonts w:asciiTheme="minorEastAsia" w:hAnsiTheme="minorEastAsia" w:cs="Times New Roman"/>
          <w:bCs/>
          <w:sz w:val="24"/>
          <w:szCs w:val="24"/>
          <w:shd w:val="clear" w:color="auto" w:fill="FFFFFF"/>
        </w:rPr>
      </w:pPr>
      <w:r w:rsidRPr="009A2136">
        <w:rPr>
          <w:rFonts w:asciiTheme="minorEastAsia" w:hAnsiTheme="minorEastAsia" w:cs="Times New Roman"/>
          <w:b/>
          <w:bCs/>
          <w:sz w:val="24"/>
          <w:szCs w:val="24"/>
          <w:shd w:val="clear" w:color="auto" w:fill="FFFFFF"/>
        </w:rPr>
        <w:t>三</w:t>
      </w:r>
      <w:r w:rsidR="00FB6B5E" w:rsidRPr="009A2136">
        <w:rPr>
          <w:rFonts w:asciiTheme="minorEastAsia" w:hAnsiTheme="minorEastAsia" w:cs="Times New Roman"/>
          <w:b/>
          <w:bCs/>
          <w:sz w:val="24"/>
          <w:szCs w:val="24"/>
          <w:shd w:val="clear" w:color="auto" w:fill="FFFFFF"/>
        </w:rPr>
        <w:t>、</w:t>
      </w:r>
      <w:r w:rsidR="002312C1" w:rsidRPr="009A2136">
        <w:rPr>
          <w:rFonts w:asciiTheme="minorEastAsia" w:hAnsiTheme="minorEastAsia" w:cs="Times New Roman"/>
          <w:b/>
          <w:bCs/>
          <w:sz w:val="24"/>
          <w:szCs w:val="24"/>
          <w:shd w:val="clear" w:color="auto" w:fill="FFFFFF"/>
        </w:rPr>
        <w:t>报名</w:t>
      </w:r>
      <w:r w:rsidR="000A1F12" w:rsidRPr="009A2136">
        <w:rPr>
          <w:rFonts w:asciiTheme="minorEastAsia" w:hAnsiTheme="minorEastAsia" w:cs="Times New Roman" w:hint="eastAsia"/>
          <w:b/>
          <w:bCs/>
          <w:sz w:val="24"/>
          <w:szCs w:val="24"/>
          <w:shd w:val="clear" w:color="auto" w:fill="FFFFFF"/>
        </w:rPr>
        <w:t>流程</w:t>
      </w:r>
    </w:p>
    <w:p w:rsidR="00090232" w:rsidRPr="00C165B4" w:rsidRDefault="007703C2" w:rsidP="00C165B4">
      <w:pPr>
        <w:widowControl/>
        <w:shd w:val="clear" w:color="auto" w:fill="FFFFFF"/>
        <w:spacing w:line="360" w:lineRule="auto"/>
        <w:ind w:firstLineChars="196" w:firstLine="472"/>
        <w:jc w:val="left"/>
        <w:rPr>
          <w:rFonts w:asciiTheme="minorEastAsia" w:hAnsiTheme="minorEastAsia" w:cs="Times New Roman"/>
          <w:b/>
          <w:bCs/>
          <w:sz w:val="24"/>
          <w:szCs w:val="24"/>
          <w:shd w:val="clear" w:color="auto" w:fill="FFFFFF"/>
        </w:rPr>
      </w:pPr>
      <w:r w:rsidRPr="00C165B4">
        <w:rPr>
          <w:rFonts w:asciiTheme="minorEastAsia" w:hAnsiTheme="minorEastAsia" w:cs="Times New Roman" w:hint="eastAsia"/>
          <w:b/>
          <w:bCs/>
          <w:sz w:val="24"/>
          <w:szCs w:val="24"/>
          <w:shd w:val="clear" w:color="auto" w:fill="FFFFFF"/>
        </w:rPr>
        <w:t xml:space="preserve">1. </w:t>
      </w:r>
      <w:r w:rsidR="00090232" w:rsidRPr="00C165B4">
        <w:rPr>
          <w:rFonts w:asciiTheme="minorEastAsia" w:hAnsiTheme="minorEastAsia" w:cs="Times New Roman" w:hint="eastAsia"/>
          <w:b/>
          <w:bCs/>
          <w:sz w:val="24"/>
          <w:szCs w:val="24"/>
          <w:shd w:val="clear" w:color="auto" w:fill="FFFFFF"/>
        </w:rPr>
        <w:t>预报名</w:t>
      </w:r>
    </w:p>
    <w:p w:rsidR="00131D2B" w:rsidRDefault="00131D2B" w:rsidP="0030487D">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Pr>
          <w:rFonts w:asciiTheme="minorEastAsia" w:hAnsiTheme="minorEastAsia" w:cs="Times New Roman" w:hint="eastAsia"/>
          <w:bCs/>
          <w:sz w:val="24"/>
          <w:szCs w:val="24"/>
          <w:shd w:val="clear" w:color="auto" w:fill="FFFFFF"/>
        </w:rPr>
        <w:t>请调剂</w:t>
      </w:r>
      <w:r w:rsidR="00090232" w:rsidRPr="009A2136">
        <w:rPr>
          <w:rFonts w:asciiTheme="minorEastAsia" w:hAnsiTheme="minorEastAsia" w:cs="Times New Roman" w:hint="eastAsia"/>
          <w:bCs/>
          <w:sz w:val="24"/>
          <w:szCs w:val="24"/>
          <w:shd w:val="clear" w:color="auto" w:fill="FFFFFF"/>
        </w:rPr>
        <w:t>考生在</w:t>
      </w:r>
      <w:proofErr w:type="gramStart"/>
      <w:r w:rsidR="00090232" w:rsidRPr="009A2136">
        <w:rPr>
          <w:rFonts w:asciiTheme="minorEastAsia" w:hAnsiTheme="minorEastAsia" w:cs="Times New Roman" w:hint="eastAsia"/>
          <w:bCs/>
          <w:sz w:val="24"/>
          <w:szCs w:val="24"/>
          <w:shd w:val="clear" w:color="auto" w:fill="FFFFFF"/>
        </w:rPr>
        <w:t>研招网</w:t>
      </w:r>
      <w:proofErr w:type="gramEnd"/>
      <w:r w:rsidR="00090232" w:rsidRPr="009A2136">
        <w:rPr>
          <w:rFonts w:asciiTheme="minorEastAsia" w:hAnsiTheme="minorEastAsia" w:cs="Times New Roman" w:hint="eastAsia"/>
          <w:bCs/>
          <w:sz w:val="24"/>
          <w:szCs w:val="24"/>
          <w:shd w:val="clear" w:color="auto" w:fill="FFFFFF"/>
        </w:rPr>
        <w:t>系统开通之前，</w:t>
      </w:r>
      <w:r w:rsidR="00307AAF" w:rsidRPr="009A2136">
        <w:rPr>
          <w:rFonts w:asciiTheme="minorEastAsia" w:hAnsiTheme="minorEastAsia" w:cs="Times New Roman" w:hint="eastAsia"/>
          <w:bCs/>
          <w:sz w:val="24"/>
          <w:szCs w:val="24"/>
          <w:shd w:val="clear" w:color="auto" w:fill="FFFFFF"/>
        </w:rPr>
        <w:t>按以下要求</w:t>
      </w:r>
      <w:r w:rsidR="00090232" w:rsidRPr="009A2136">
        <w:rPr>
          <w:rFonts w:asciiTheme="minorEastAsia" w:hAnsiTheme="minorEastAsia" w:cs="Times New Roman" w:hint="eastAsia"/>
          <w:bCs/>
          <w:sz w:val="24"/>
          <w:szCs w:val="24"/>
          <w:shd w:val="clear" w:color="auto" w:fill="FFFFFF"/>
        </w:rPr>
        <w:t>提交资料，进行预报名：</w:t>
      </w:r>
    </w:p>
    <w:p w:rsidR="00131D2B"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131D2B">
        <w:rPr>
          <w:rFonts w:asciiTheme="minorEastAsia" w:hAnsiTheme="minorEastAsia" w:cs="Times New Roman" w:hint="eastAsia"/>
          <w:bCs/>
          <w:sz w:val="24"/>
          <w:szCs w:val="24"/>
          <w:shd w:val="clear" w:color="auto" w:fill="FFFFFF"/>
        </w:rPr>
        <w:t>提供以</w:t>
      </w:r>
      <w:r w:rsidR="0030487D" w:rsidRPr="00131D2B">
        <w:rPr>
          <w:rFonts w:asciiTheme="minorEastAsia" w:hAnsiTheme="minorEastAsia" w:cs="Times New Roman" w:hint="eastAsia"/>
          <w:bCs/>
          <w:sz w:val="24"/>
          <w:szCs w:val="24"/>
          <w:shd w:val="clear" w:color="auto" w:fill="FFFFFF"/>
        </w:rPr>
        <w:t>下</w:t>
      </w:r>
      <w:r w:rsidRPr="00131D2B">
        <w:rPr>
          <w:rFonts w:asciiTheme="minorEastAsia" w:hAnsiTheme="minorEastAsia" w:cs="Times New Roman" w:hint="eastAsia"/>
          <w:bCs/>
          <w:sz w:val="24"/>
          <w:szCs w:val="24"/>
          <w:shd w:val="clear" w:color="auto" w:fill="FFFFFF"/>
        </w:rPr>
        <w:t>资料的电子版，将所有资料扫描件按</w:t>
      </w:r>
      <w:r w:rsidR="0030487D" w:rsidRPr="00131D2B">
        <w:rPr>
          <w:rFonts w:asciiTheme="minorEastAsia" w:hAnsiTheme="minorEastAsia" w:cs="Times New Roman" w:hint="eastAsia"/>
          <w:bCs/>
          <w:sz w:val="24"/>
          <w:szCs w:val="24"/>
          <w:shd w:val="clear" w:color="auto" w:fill="FFFFFF"/>
        </w:rPr>
        <w:t>如下</w:t>
      </w:r>
      <w:r w:rsidRPr="00131D2B">
        <w:rPr>
          <w:rFonts w:asciiTheme="minorEastAsia" w:hAnsiTheme="minorEastAsia" w:cs="Times New Roman" w:hint="eastAsia"/>
          <w:bCs/>
          <w:sz w:val="24"/>
          <w:szCs w:val="24"/>
          <w:shd w:val="clear" w:color="auto" w:fill="FFFFFF"/>
        </w:rPr>
        <w:t>顺序整理为一个</w:t>
      </w:r>
      <w:r w:rsidR="00123542" w:rsidRPr="009A2136">
        <w:rPr>
          <w:rFonts w:asciiTheme="minorEastAsia" w:hAnsiTheme="minorEastAsia" w:cs="Times New Roman" w:hint="eastAsia"/>
          <w:bCs/>
          <w:sz w:val="24"/>
          <w:szCs w:val="24"/>
          <w:shd w:val="clear" w:color="auto" w:fill="FFFFFF"/>
        </w:rPr>
        <w:t>清晰并方便阅读打印的A4页面的PDF文档</w:t>
      </w:r>
      <w:r w:rsidRPr="00131D2B">
        <w:rPr>
          <w:rFonts w:asciiTheme="minorEastAsia" w:hAnsiTheme="minorEastAsia" w:cs="Times New Roman" w:hint="eastAsia"/>
          <w:bCs/>
          <w:sz w:val="24"/>
          <w:szCs w:val="24"/>
          <w:shd w:val="clear" w:color="auto" w:fill="FFFFFF"/>
        </w:rPr>
        <w:t>，于</w:t>
      </w:r>
      <w:r w:rsidR="0030487D" w:rsidRPr="00131D2B">
        <w:rPr>
          <w:rFonts w:asciiTheme="minorEastAsia" w:hAnsiTheme="minorEastAsia" w:cs="Times New Roman" w:hint="eastAsia"/>
          <w:bCs/>
          <w:sz w:val="24"/>
          <w:szCs w:val="24"/>
          <w:shd w:val="clear" w:color="auto" w:fill="FFFFFF"/>
        </w:rPr>
        <w:t>4</w:t>
      </w:r>
      <w:r w:rsidRPr="00131D2B">
        <w:rPr>
          <w:rFonts w:asciiTheme="minorEastAsia" w:hAnsiTheme="minorEastAsia" w:cs="Times New Roman" w:hint="eastAsia"/>
          <w:bCs/>
          <w:sz w:val="24"/>
          <w:szCs w:val="24"/>
          <w:shd w:val="clear" w:color="auto" w:fill="FFFFFF"/>
        </w:rPr>
        <w:t>月</w:t>
      </w:r>
      <w:r w:rsidR="0030487D" w:rsidRPr="00131D2B">
        <w:rPr>
          <w:rFonts w:asciiTheme="minorEastAsia" w:hAnsiTheme="minorEastAsia" w:cs="Times New Roman" w:hint="eastAsia"/>
          <w:bCs/>
          <w:sz w:val="24"/>
          <w:szCs w:val="24"/>
          <w:shd w:val="clear" w:color="auto" w:fill="FFFFFF"/>
        </w:rPr>
        <w:t>6</w:t>
      </w:r>
      <w:r w:rsidRPr="00131D2B">
        <w:rPr>
          <w:rFonts w:asciiTheme="minorEastAsia" w:hAnsiTheme="minorEastAsia" w:cs="Times New Roman" w:hint="eastAsia"/>
          <w:bCs/>
          <w:sz w:val="24"/>
          <w:szCs w:val="24"/>
          <w:shd w:val="clear" w:color="auto" w:fill="FFFFFF"/>
        </w:rPr>
        <w:t>日前发送至</w:t>
      </w:r>
      <w:hyperlink r:id="rId8" w:history="1">
        <w:r w:rsidRPr="00131D2B">
          <w:rPr>
            <w:rFonts w:asciiTheme="minorEastAsia" w:hAnsiTheme="minorEastAsia" w:cs="Times New Roman" w:hint="eastAsia"/>
            <w:bCs/>
            <w:sz w:val="24"/>
            <w:szCs w:val="24"/>
            <w:shd w:val="clear" w:color="auto" w:fill="FFFFFF"/>
          </w:rPr>
          <w:t>yzb@cib.ac.cn</w:t>
        </w:r>
      </w:hyperlink>
      <w:r w:rsidRPr="00131D2B">
        <w:rPr>
          <w:rFonts w:asciiTheme="minorEastAsia" w:hAnsiTheme="minorEastAsia" w:cs="Times New Roman" w:hint="eastAsia"/>
          <w:bCs/>
          <w:sz w:val="24"/>
          <w:szCs w:val="24"/>
          <w:shd w:val="clear" w:color="auto" w:fill="FFFFFF"/>
        </w:rPr>
        <w:t>。</w:t>
      </w:r>
      <w:r w:rsidR="00C165B4">
        <w:rPr>
          <w:rFonts w:asciiTheme="minorEastAsia" w:hAnsiTheme="minorEastAsia" w:cs="Times New Roman" w:hint="eastAsia"/>
          <w:bCs/>
          <w:sz w:val="24"/>
          <w:szCs w:val="24"/>
          <w:shd w:val="clear" w:color="auto" w:fill="FFFFFF"/>
        </w:rPr>
        <w:t>为</w:t>
      </w:r>
      <w:r w:rsidRPr="00131D2B">
        <w:rPr>
          <w:rFonts w:asciiTheme="minorEastAsia" w:hAnsiTheme="minorEastAsia" w:cs="Times New Roman" w:hint="eastAsia"/>
          <w:bCs/>
          <w:sz w:val="24"/>
          <w:szCs w:val="24"/>
          <w:shd w:val="clear" w:color="auto" w:fill="FFFFFF"/>
        </w:rPr>
        <w:t>方便邮件筛选，请将PDF文件名和邮件主题命名为“2023硕士</w:t>
      </w:r>
      <w:r w:rsidR="0030487D" w:rsidRPr="00131D2B">
        <w:rPr>
          <w:rFonts w:asciiTheme="minorEastAsia" w:hAnsiTheme="minorEastAsia" w:cs="Times New Roman" w:hint="eastAsia"/>
          <w:bCs/>
          <w:sz w:val="24"/>
          <w:szCs w:val="24"/>
          <w:shd w:val="clear" w:color="auto" w:fill="FFFFFF"/>
        </w:rPr>
        <w:t>调剂</w:t>
      </w:r>
      <w:r w:rsidRPr="00131D2B">
        <w:rPr>
          <w:rFonts w:asciiTheme="minorEastAsia" w:hAnsiTheme="minorEastAsia" w:cs="Times New Roman" w:hint="eastAsia"/>
          <w:bCs/>
          <w:sz w:val="24"/>
          <w:szCs w:val="24"/>
          <w:shd w:val="clear" w:color="auto" w:fill="FFFFFF"/>
        </w:rPr>
        <w:t>_姓名_</w:t>
      </w:r>
      <w:r w:rsidR="00123542">
        <w:rPr>
          <w:rFonts w:asciiTheme="minorEastAsia" w:hAnsiTheme="minorEastAsia" w:cs="Times New Roman" w:hint="eastAsia"/>
          <w:bCs/>
          <w:sz w:val="24"/>
          <w:szCs w:val="24"/>
          <w:shd w:val="clear" w:color="auto" w:fill="FFFFFF"/>
        </w:rPr>
        <w:t>本科学校及专业</w:t>
      </w:r>
      <w:r w:rsidRPr="00131D2B">
        <w:rPr>
          <w:rFonts w:asciiTheme="minorEastAsia" w:hAnsiTheme="minorEastAsia" w:cs="Times New Roman" w:hint="eastAsia"/>
          <w:bCs/>
          <w:sz w:val="24"/>
          <w:szCs w:val="24"/>
          <w:shd w:val="clear" w:color="auto" w:fill="FFFFFF"/>
        </w:rPr>
        <w:t>_</w:t>
      </w:r>
      <w:proofErr w:type="gramStart"/>
      <w:r w:rsidR="00123542" w:rsidRPr="009A2136">
        <w:rPr>
          <w:rFonts w:asciiTheme="minorEastAsia" w:hAnsiTheme="minorEastAsia" w:cs="Times New Roman" w:hint="eastAsia"/>
          <w:bCs/>
          <w:sz w:val="24"/>
          <w:szCs w:val="24"/>
          <w:shd w:val="clear" w:color="auto" w:fill="FFFFFF"/>
        </w:rPr>
        <w:t>一</w:t>
      </w:r>
      <w:proofErr w:type="gramEnd"/>
      <w:r w:rsidR="00123542" w:rsidRPr="009A2136">
        <w:rPr>
          <w:rFonts w:asciiTheme="minorEastAsia" w:hAnsiTheme="minorEastAsia" w:cs="Times New Roman" w:hint="eastAsia"/>
          <w:bCs/>
          <w:sz w:val="24"/>
          <w:szCs w:val="24"/>
          <w:shd w:val="clear" w:color="auto" w:fill="FFFFFF"/>
        </w:rPr>
        <w:t>志愿专业代码及名称</w:t>
      </w:r>
      <w:r w:rsidR="00123542" w:rsidRPr="00131D2B">
        <w:rPr>
          <w:rFonts w:asciiTheme="minorEastAsia" w:hAnsiTheme="minorEastAsia" w:cs="Times New Roman" w:hint="eastAsia"/>
          <w:bCs/>
          <w:sz w:val="24"/>
          <w:szCs w:val="24"/>
          <w:shd w:val="clear" w:color="auto" w:fill="FFFFFF"/>
        </w:rPr>
        <w:t>_</w:t>
      </w:r>
      <w:r w:rsidR="00123542">
        <w:rPr>
          <w:rFonts w:asciiTheme="minorEastAsia" w:hAnsiTheme="minorEastAsia" w:cs="Times New Roman" w:hint="eastAsia"/>
          <w:bCs/>
          <w:sz w:val="24"/>
          <w:szCs w:val="24"/>
          <w:shd w:val="clear" w:color="auto" w:fill="FFFFFF"/>
        </w:rPr>
        <w:t xml:space="preserve">手机号码。 </w:t>
      </w:r>
    </w:p>
    <w:p w:rsidR="00131D2B"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131D2B">
        <w:rPr>
          <w:rFonts w:asciiTheme="minorEastAsia" w:hAnsiTheme="minorEastAsia" w:cs="Times New Roman" w:hint="eastAsia"/>
          <w:bCs/>
          <w:sz w:val="24"/>
          <w:szCs w:val="24"/>
          <w:shd w:val="clear" w:color="auto" w:fill="FFFFFF"/>
        </w:rPr>
        <w:t>①完整填写并签名的《考生个人简历及自述》，需双面打印并有照片（附件2）。 </w:t>
      </w:r>
    </w:p>
    <w:p w:rsidR="00131D2B"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F13985">
        <w:rPr>
          <w:rFonts w:asciiTheme="minorEastAsia" w:hAnsiTheme="minorEastAsia" w:cs="Times New Roman" w:hint="eastAsia"/>
          <w:bCs/>
          <w:sz w:val="24"/>
          <w:szCs w:val="24"/>
          <w:shd w:val="clear" w:color="auto" w:fill="FFFFFF"/>
        </w:rPr>
        <w:t>②本科学习成绩单（加盖毕业学校教务部门公章）。 </w:t>
      </w:r>
    </w:p>
    <w:p w:rsidR="00131D2B"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F13985">
        <w:rPr>
          <w:rFonts w:asciiTheme="minorEastAsia" w:hAnsiTheme="minorEastAsia" w:cs="Times New Roman" w:hint="eastAsia"/>
          <w:bCs/>
          <w:sz w:val="24"/>
          <w:szCs w:val="24"/>
          <w:shd w:val="clear" w:color="auto" w:fill="FFFFFF"/>
        </w:rPr>
        <w:t>③反映考生英语水平的成绩证明或者证书。 </w:t>
      </w:r>
    </w:p>
    <w:p w:rsidR="00C165B4"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F13985">
        <w:rPr>
          <w:rFonts w:asciiTheme="minorEastAsia" w:hAnsiTheme="minorEastAsia" w:cs="Times New Roman" w:hint="eastAsia"/>
          <w:bCs/>
          <w:sz w:val="24"/>
          <w:szCs w:val="24"/>
          <w:shd w:val="clear" w:color="auto" w:fill="FFFFFF"/>
        </w:rPr>
        <w:t>④考生政审表原件（附件3）。 </w:t>
      </w:r>
    </w:p>
    <w:p w:rsidR="00945BE2" w:rsidRDefault="00F13985"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F13985">
        <w:rPr>
          <w:rFonts w:asciiTheme="minorEastAsia" w:hAnsiTheme="minorEastAsia" w:cs="Times New Roman" w:hint="eastAsia"/>
          <w:bCs/>
          <w:sz w:val="24"/>
          <w:szCs w:val="24"/>
          <w:shd w:val="clear" w:color="auto" w:fill="FFFFFF"/>
        </w:rPr>
        <w:t>⑤</w:t>
      </w:r>
      <w:r w:rsidR="00945BE2">
        <w:rPr>
          <w:rFonts w:asciiTheme="minorEastAsia" w:hAnsiTheme="minorEastAsia" w:cs="Times New Roman" w:hint="eastAsia"/>
          <w:bCs/>
          <w:sz w:val="24"/>
          <w:szCs w:val="24"/>
          <w:shd w:val="clear" w:color="auto" w:fill="FFFFFF"/>
        </w:rPr>
        <w:t>其他能证明考生能力的材料，如各类获奖证书，各类科研成果证明材料等。</w:t>
      </w:r>
    </w:p>
    <w:p w:rsidR="00F13985" w:rsidRDefault="00945BE2"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Pr>
          <w:rFonts w:asciiTheme="minorEastAsia" w:hAnsiTheme="minorEastAsia" w:cs="Times New Roman" w:hint="eastAsia"/>
          <w:bCs/>
          <w:sz w:val="24"/>
          <w:szCs w:val="24"/>
          <w:shd w:val="clear" w:color="auto" w:fill="FFFFFF"/>
        </w:rPr>
        <w:t>⑥</w:t>
      </w:r>
      <w:r w:rsidR="00F13985" w:rsidRPr="00F13985">
        <w:rPr>
          <w:rFonts w:asciiTheme="minorEastAsia" w:hAnsiTheme="minorEastAsia" w:cs="Times New Roman" w:hint="eastAsia"/>
          <w:bCs/>
          <w:sz w:val="24"/>
          <w:szCs w:val="24"/>
          <w:shd w:val="clear" w:color="auto" w:fill="FFFFFF"/>
        </w:rPr>
        <w:t>身份证、学生证（应届毕业生）、学位学历证书（非应届毕业生）复印件各一份，复印件上须写上“与原件一致”字样，本人签名落款。</w:t>
      </w:r>
    </w:p>
    <w:p w:rsidR="00C165B4" w:rsidRPr="00F13985" w:rsidRDefault="00C165B4" w:rsidP="00131D2B">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Pr>
          <w:rFonts w:asciiTheme="minorEastAsia" w:hAnsiTheme="minorEastAsia" w:cs="Times New Roman" w:hint="eastAsia"/>
          <w:bCs/>
          <w:sz w:val="24"/>
          <w:szCs w:val="24"/>
          <w:shd w:val="clear" w:color="auto" w:fill="FFFFFF"/>
        </w:rPr>
        <w:t>⑦</w:t>
      </w:r>
      <w:r w:rsidRPr="00C165B4">
        <w:rPr>
          <w:rFonts w:asciiTheme="minorEastAsia" w:hAnsiTheme="minorEastAsia" w:cs="Times New Roman" w:hint="eastAsia"/>
          <w:bCs/>
          <w:sz w:val="24"/>
          <w:szCs w:val="24"/>
          <w:shd w:val="clear" w:color="auto" w:fill="FFFFFF"/>
        </w:rPr>
        <w:t>远程网络视频复试考生诚信承诺书</w:t>
      </w:r>
      <w:r>
        <w:rPr>
          <w:rFonts w:asciiTheme="minorEastAsia" w:hAnsiTheme="minorEastAsia" w:cs="Times New Roman" w:hint="eastAsia"/>
          <w:bCs/>
          <w:sz w:val="24"/>
          <w:szCs w:val="24"/>
          <w:shd w:val="clear" w:color="auto" w:fill="FFFFFF"/>
        </w:rPr>
        <w:t>（手写</w:t>
      </w:r>
      <w:proofErr w:type="gramStart"/>
      <w:r>
        <w:rPr>
          <w:rFonts w:asciiTheme="minorEastAsia" w:hAnsiTheme="minorEastAsia" w:cs="Times New Roman" w:hint="eastAsia"/>
          <w:bCs/>
          <w:sz w:val="24"/>
          <w:szCs w:val="24"/>
          <w:shd w:val="clear" w:color="auto" w:fill="FFFFFF"/>
        </w:rPr>
        <w:t>签字再</w:t>
      </w:r>
      <w:proofErr w:type="gramEnd"/>
      <w:r>
        <w:rPr>
          <w:rFonts w:asciiTheme="minorEastAsia" w:hAnsiTheme="minorEastAsia" w:cs="Times New Roman" w:hint="eastAsia"/>
          <w:bCs/>
          <w:sz w:val="24"/>
          <w:szCs w:val="24"/>
          <w:shd w:val="clear" w:color="auto" w:fill="FFFFFF"/>
        </w:rPr>
        <w:t>扫描）。（附件1）</w:t>
      </w:r>
    </w:p>
    <w:p w:rsidR="007B2E5A" w:rsidRPr="009A2136" w:rsidRDefault="007B2E5A"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p>
    <w:p w:rsidR="007703C2" w:rsidRPr="00C165B4" w:rsidRDefault="00090232" w:rsidP="00C165B4">
      <w:pPr>
        <w:widowControl/>
        <w:shd w:val="clear" w:color="auto" w:fill="FFFFFF"/>
        <w:spacing w:line="360" w:lineRule="auto"/>
        <w:ind w:firstLineChars="196" w:firstLine="472"/>
        <w:jc w:val="left"/>
        <w:rPr>
          <w:rFonts w:asciiTheme="minorEastAsia" w:hAnsiTheme="minorEastAsia" w:cs="Times New Roman"/>
          <w:b/>
          <w:bCs/>
          <w:sz w:val="24"/>
          <w:szCs w:val="24"/>
          <w:shd w:val="clear" w:color="auto" w:fill="FFFFFF"/>
        </w:rPr>
      </w:pPr>
      <w:r w:rsidRPr="00C165B4">
        <w:rPr>
          <w:rFonts w:asciiTheme="minorEastAsia" w:hAnsiTheme="minorEastAsia" w:cs="Times New Roman" w:hint="eastAsia"/>
          <w:b/>
          <w:bCs/>
          <w:sz w:val="24"/>
          <w:szCs w:val="24"/>
          <w:shd w:val="clear" w:color="auto" w:fill="FFFFFF"/>
        </w:rPr>
        <w:t xml:space="preserve">2. </w:t>
      </w:r>
      <w:r w:rsidR="007703C2" w:rsidRPr="00C165B4">
        <w:rPr>
          <w:rFonts w:asciiTheme="minorEastAsia" w:hAnsiTheme="minorEastAsia" w:cs="Times New Roman" w:hint="eastAsia"/>
          <w:b/>
          <w:bCs/>
          <w:sz w:val="24"/>
          <w:szCs w:val="24"/>
          <w:shd w:val="clear" w:color="auto" w:fill="FFFFFF"/>
        </w:rPr>
        <w:t>在</w:t>
      </w:r>
      <w:proofErr w:type="gramStart"/>
      <w:r w:rsidR="007703C2" w:rsidRPr="00C165B4">
        <w:rPr>
          <w:rFonts w:asciiTheme="minorEastAsia" w:hAnsiTheme="minorEastAsia" w:cs="Times New Roman" w:hint="eastAsia"/>
          <w:b/>
          <w:bCs/>
          <w:sz w:val="24"/>
          <w:szCs w:val="24"/>
          <w:shd w:val="clear" w:color="auto" w:fill="FFFFFF"/>
        </w:rPr>
        <w:t>研招网</w:t>
      </w:r>
      <w:proofErr w:type="gramEnd"/>
      <w:r w:rsidR="007703C2" w:rsidRPr="00C165B4">
        <w:rPr>
          <w:rFonts w:asciiTheme="minorEastAsia" w:hAnsiTheme="minorEastAsia" w:cs="Times New Roman" w:hint="eastAsia"/>
          <w:b/>
          <w:bCs/>
          <w:sz w:val="24"/>
          <w:szCs w:val="24"/>
          <w:shd w:val="clear" w:color="auto" w:fill="FFFFFF"/>
        </w:rPr>
        <w:t>调剂系统中报名</w:t>
      </w:r>
    </w:p>
    <w:p w:rsidR="00076584" w:rsidRPr="00131E70" w:rsidRDefault="00131E70" w:rsidP="00131E70">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proofErr w:type="gramStart"/>
      <w:r>
        <w:rPr>
          <w:rFonts w:asciiTheme="minorEastAsia" w:hAnsiTheme="minorEastAsia" w:cs="Times New Roman" w:hint="eastAsia"/>
          <w:bCs/>
          <w:sz w:val="24"/>
          <w:szCs w:val="24"/>
          <w:shd w:val="clear" w:color="auto" w:fill="FFFFFF"/>
        </w:rPr>
        <w:t>研招网</w:t>
      </w:r>
      <w:proofErr w:type="gramEnd"/>
      <w:r>
        <w:rPr>
          <w:rFonts w:asciiTheme="minorEastAsia" w:hAnsiTheme="minorEastAsia" w:cs="Times New Roman" w:hint="eastAsia"/>
          <w:bCs/>
          <w:sz w:val="24"/>
          <w:szCs w:val="24"/>
          <w:shd w:val="clear" w:color="auto" w:fill="FFFFFF"/>
        </w:rPr>
        <w:t>调剂服务系统4月6日开放后（</w:t>
      </w:r>
      <w:r w:rsidRPr="00131E70">
        <w:rPr>
          <w:rFonts w:asciiTheme="minorEastAsia" w:hAnsiTheme="minorEastAsia" w:cs="Times New Roman" w:hint="eastAsia"/>
          <w:bCs/>
          <w:sz w:val="24"/>
          <w:szCs w:val="24"/>
          <w:shd w:val="clear" w:color="auto" w:fill="FFFFFF"/>
        </w:rPr>
        <w:t>系统具体开通时间以</w:t>
      </w:r>
      <w:proofErr w:type="gramStart"/>
      <w:r w:rsidRPr="00131E70">
        <w:rPr>
          <w:rFonts w:asciiTheme="minorEastAsia" w:hAnsiTheme="minorEastAsia" w:cs="Times New Roman" w:hint="eastAsia"/>
          <w:bCs/>
          <w:sz w:val="24"/>
          <w:szCs w:val="24"/>
          <w:shd w:val="clear" w:color="auto" w:fill="FFFFFF"/>
        </w:rPr>
        <w:t>研招网通知</w:t>
      </w:r>
      <w:proofErr w:type="gramEnd"/>
      <w:r w:rsidRPr="00131E70">
        <w:rPr>
          <w:rFonts w:asciiTheme="minorEastAsia" w:hAnsiTheme="minorEastAsia" w:cs="Times New Roman" w:hint="eastAsia"/>
          <w:bCs/>
          <w:sz w:val="24"/>
          <w:szCs w:val="24"/>
          <w:shd w:val="clear" w:color="auto" w:fill="FFFFFF"/>
        </w:rPr>
        <w:t>为准</w:t>
      </w:r>
      <w:r>
        <w:rPr>
          <w:rFonts w:asciiTheme="minorEastAsia" w:hAnsiTheme="minorEastAsia" w:cs="Times New Roman" w:hint="eastAsia"/>
          <w:bCs/>
          <w:sz w:val="24"/>
          <w:szCs w:val="24"/>
          <w:shd w:val="clear" w:color="auto" w:fill="FFFFFF"/>
        </w:rPr>
        <w:t>），</w:t>
      </w:r>
      <w:r w:rsidR="00EC5BCC">
        <w:rPr>
          <w:rFonts w:asciiTheme="minorEastAsia" w:hAnsiTheme="minorEastAsia" w:cs="Times New Roman" w:hint="eastAsia"/>
          <w:bCs/>
          <w:sz w:val="24"/>
          <w:szCs w:val="24"/>
          <w:shd w:val="clear" w:color="auto" w:fill="FFFFFF"/>
        </w:rPr>
        <w:t>已经提交资料进行</w:t>
      </w:r>
      <w:r w:rsidR="00074DB4" w:rsidRPr="009A2136">
        <w:rPr>
          <w:rFonts w:asciiTheme="minorEastAsia" w:hAnsiTheme="minorEastAsia" w:cs="Times New Roman" w:hint="eastAsia"/>
          <w:bCs/>
          <w:sz w:val="24"/>
          <w:szCs w:val="24"/>
          <w:shd w:val="clear" w:color="auto" w:fill="FFFFFF"/>
        </w:rPr>
        <w:t>预报名的考生还需在</w:t>
      </w:r>
      <w:proofErr w:type="gramStart"/>
      <w:r w:rsidR="00074DB4" w:rsidRPr="009A2136">
        <w:rPr>
          <w:rFonts w:asciiTheme="minorEastAsia" w:hAnsiTheme="minorEastAsia" w:cs="Times New Roman" w:hint="eastAsia"/>
          <w:bCs/>
          <w:sz w:val="24"/>
          <w:szCs w:val="24"/>
          <w:shd w:val="clear" w:color="auto" w:fill="FFFFFF"/>
        </w:rPr>
        <w:t>研招网</w:t>
      </w:r>
      <w:proofErr w:type="gramEnd"/>
      <w:r w:rsidR="00EC5BCC">
        <w:rPr>
          <w:rFonts w:asciiTheme="minorEastAsia" w:hAnsiTheme="minorEastAsia" w:cs="Times New Roman" w:hint="eastAsia"/>
          <w:bCs/>
          <w:sz w:val="24"/>
          <w:szCs w:val="24"/>
          <w:shd w:val="clear" w:color="auto" w:fill="FFFFFF"/>
        </w:rPr>
        <w:t>调剂系统</w:t>
      </w:r>
      <w:r w:rsidR="00074DB4" w:rsidRPr="009A2136">
        <w:rPr>
          <w:rFonts w:asciiTheme="minorEastAsia" w:hAnsiTheme="minorEastAsia" w:cs="Times New Roman" w:hint="eastAsia"/>
          <w:bCs/>
          <w:sz w:val="24"/>
          <w:szCs w:val="24"/>
          <w:shd w:val="clear" w:color="auto" w:fill="FFFFFF"/>
        </w:rPr>
        <w:t>中提交报名信息</w:t>
      </w:r>
      <w:r w:rsidR="00602145" w:rsidRPr="009A2136">
        <w:rPr>
          <w:rFonts w:asciiTheme="minorEastAsia" w:hAnsiTheme="minorEastAsia" w:cs="Times New Roman" w:hint="eastAsia"/>
          <w:bCs/>
          <w:sz w:val="24"/>
          <w:szCs w:val="24"/>
          <w:shd w:val="clear" w:color="auto" w:fill="FFFFFF"/>
        </w:rPr>
        <w:t>,否则不能调剂</w:t>
      </w:r>
      <w:r w:rsidR="00074DB4" w:rsidRPr="009A2136">
        <w:rPr>
          <w:rFonts w:asciiTheme="minorEastAsia" w:hAnsiTheme="minorEastAsia" w:cs="Times New Roman" w:hint="eastAsia"/>
          <w:bCs/>
          <w:sz w:val="24"/>
          <w:szCs w:val="24"/>
          <w:shd w:val="clear" w:color="auto" w:fill="FFFFFF"/>
        </w:rPr>
        <w:t>。</w:t>
      </w:r>
      <w:r w:rsidR="00F17E1D" w:rsidRPr="00131E70">
        <w:rPr>
          <w:rFonts w:asciiTheme="minorEastAsia" w:hAnsiTheme="minorEastAsia" w:cs="Times New Roman" w:hint="eastAsia"/>
          <w:bCs/>
          <w:sz w:val="24"/>
          <w:szCs w:val="24"/>
          <w:shd w:val="clear" w:color="auto" w:fill="FFFFFF"/>
        </w:rPr>
        <w:t>考生</w:t>
      </w:r>
      <w:r w:rsidR="007703C2" w:rsidRPr="00131E70">
        <w:rPr>
          <w:rFonts w:asciiTheme="minorEastAsia" w:hAnsiTheme="minorEastAsia" w:cs="Times New Roman" w:hint="eastAsia"/>
          <w:bCs/>
          <w:sz w:val="24"/>
          <w:szCs w:val="24"/>
          <w:shd w:val="clear" w:color="auto" w:fill="FFFFFF"/>
        </w:rPr>
        <w:t>登录</w:t>
      </w:r>
      <w:proofErr w:type="gramStart"/>
      <w:r w:rsidR="007703C2" w:rsidRPr="00131E70">
        <w:rPr>
          <w:rFonts w:asciiTheme="minorEastAsia" w:hAnsiTheme="minorEastAsia" w:cs="Times New Roman" w:hint="eastAsia"/>
          <w:bCs/>
          <w:sz w:val="24"/>
          <w:szCs w:val="24"/>
          <w:shd w:val="clear" w:color="auto" w:fill="FFFFFF"/>
        </w:rPr>
        <w:t>研招网</w:t>
      </w:r>
      <w:proofErr w:type="gramEnd"/>
      <w:r w:rsidR="007703C2" w:rsidRPr="00131E70">
        <w:rPr>
          <w:rFonts w:asciiTheme="minorEastAsia" w:hAnsiTheme="minorEastAsia" w:cs="Times New Roman" w:hint="eastAsia"/>
          <w:bCs/>
          <w:sz w:val="24"/>
          <w:szCs w:val="24"/>
          <w:shd w:val="clear" w:color="auto" w:fill="FFFFFF"/>
        </w:rPr>
        <w:t>http://yz.chsi.com.cn全国硕士研究生招生调剂服务系统</w:t>
      </w:r>
      <w:r w:rsidR="00F54481" w:rsidRPr="00131E70">
        <w:rPr>
          <w:rFonts w:asciiTheme="minorEastAsia" w:hAnsiTheme="minorEastAsia" w:cs="Times New Roman" w:hint="eastAsia"/>
          <w:bCs/>
          <w:sz w:val="24"/>
          <w:szCs w:val="24"/>
          <w:shd w:val="clear" w:color="auto" w:fill="FFFFFF"/>
        </w:rPr>
        <w:t>报名</w:t>
      </w:r>
      <w:r w:rsidR="00D41B97">
        <w:rPr>
          <w:rFonts w:asciiTheme="minorEastAsia" w:hAnsiTheme="minorEastAsia" w:cs="Times New Roman" w:hint="eastAsia"/>
          <w:bCs/>
          <w:sz w:val="24"/>
          <w:szCs w:val="24"/>
          <w:shd w:val="clear" w:color="auto" w:fill="FFFFFF"/>
        </w:rPr>
        <w:t>，</w:t>
      </w:r>
      <w:r w:rsidR="007703C2" w:rsidRPr="00131E70">
        <w:rPr>
          <w:rFonts w:asciiTheme="minorEastAsia" w:hAnsiTheme="minorEastAsia" w:cs="Times New Roman" w:hint="eastAsia"/>
          <w:bCs/>
          <w:sz w:val="24"/>
          <w:szCs w:val="24"/>
          <w:shd w:val="clear" w:color="auto" w:fill="FFFFFF"/>
        </w:rPr>
        <w:t>省市选择“北京市”</w:t>
      </w:r>
      <w:r w:rsidR="00D41B97">
        <w:rPr>
          <w:rFonts w:asciiTheme="minorEastAsia" w:hAnsiTheme="minorEastAsia" w:cs="Times New Roman" w:hint="eastAsia"/>
          <w:bCs/>
          <w:sz w:val="24"/>
          <w:szCs w:val="24"/>
          <w:shd w:val="clear" w:color="auto" w:fill="FFFFFF"/>
        </w:rPr>
        <w:t>，</w:t>
      </w:r>
      <w:r w:rsidR="007703C2" w:rsidRPr="00131E70">
        <w:rPr>
          <w:rFonts w:asciiTheme="minorEastAsia" w:hAnsiTheme="minorEastAsia" w:cs="Times New Roman" w:hint="eastAsia"/>
          <w:bCs/>
          <w:sz w:val="24"/>
          <w:szCs w:val="24"/>
          <w:shd w:val="clear" w:color="auto" w:fill="FFFFFF"/>
        </w:rPr>
        <w:t>单位选择14430中国科学院大学，院系选择中科院成都生物所</w:t>
      </w:r>
      <w:r w:rsidR="00074DB4" w:rsidRPr="00131E70">
        <w:rPr>
          <w:rFonts w:asciiTheme="minorEastAsia" w:hAnsiTheme="minorEastAsia" w:cs="Times New Roman" w:hint="eastAsia"/>
          <w:bCs/>
          <w:sz w:val="24"/>
          <w:szCs w:val="24"/>
          <w:shd w:val="clear" w:color="auto" w:fill="FFFFFF"/>
        </w:rPr>
        <w:t>。</w:t>
      </w:r>
    </w:p>
    <w:p w:rsidR="00751495" w:rsidRDefault="00751495" w:rsidP="00131E70">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p>
    <w:p w:rsidR="00751495" w:rsidRPr="00751495" w:rsidRDefault="00751495" w:rsidP="00751495">
      <w:pPr>
        <w:widowControl/>
        <w:shd w:val="clear" w:color="auto" w:fill="FFFFFF"/>
        <w:spacing w:line="360" w:lineRule="auto"/>
        <w:ind w:firstLineChars="196" w:firstLine="472"/>
        <w:jc w:val="left"/>
        <w:rPr>
          <w:rFonts w:asciiTheme="minorEastAsia" w:hAnsiTheme="minorEastAsia" w:cs="Times New Roman"/>
          <w:b/>
          <w:bCs/>
          <w:sz w:val="24"/>
          <w:szCs w:val="24"/>
          <w:shd w:val="clear" w:color="auto" w:fill="FFFFFF"/>
        </w:rPr>
      </w:pPr>
      <w:r w:rsidRPr="00751495">
        <w:rPr>
          <w:rFonts w:asciiTheme="minorEastAsia" w:hAnsiTheme="minorEastAsia" w:cs="Times New Roman" w:hint="eastAsia"/>
          <w:b/>
          <w:bCs/>
          <w:sz w:val="24"/>
          <w:szCs w:val="24"/>
          <w:shd w:val="clear" w:color="auto" w:fill="FFFFFF"/>
        </w:rPr>
        <w:t>四、复试通知</w:t>
      </w:r>
    </w:p>
    <w:p w:rsidR="00131E70" w:rsidRPr="00131E70" w:rsidRDefault="00131E70" w:rsidP="00131E70">
      <w:pPr>
        <w:widowControl/>
        <w:shd w:val="clear" w:color="auto" w:fill="FFFFFF"/>
        <w:spacing w:line="360" w:lineRule="auto"/>
        <w:ind w:firstLineChars="196" w:firstLine="470"/>
        <w:jc w:val="left"/>
        <w:rPr>
          <w:rFonts w:asciiTheme="minorEastAsia" w:hAnsiTheme="minorEastAsia" w:cs="Times New Roman"/>
          <w:bCs/>
          <w:sz w:val="24"/>
          <w:szCs w:val="24"/>
          <w:shd w:val="clear" w:color="auto" w:fill="FFFFFF"/>
        </w:rPr>
      </w:pPr>
      <w:r w:rsidRPr="00131E70">
        <w:rPr>
          <w:rFonts w:asciiTheme="minorEastAsia" w:hAnsiTheme="minorEastAsia" w:cs="Times New Roman" w:hint="eastAsia"/>
          <w:bCs/>
          <w:sz w:val="24"/>
          <w:szCs w:val="24"/>
          <w:shd w:val="clear" w:color="auto" w:fill="FFFFFF"/>
        </w:rPr>
        <w:lastRenderedPageBreak/>
        <w:t>我所预计在4月6日下午15：00左右关闭调剂系统，请有调剂意向的考生及时填报志愿；系统关闭后，我所将尽快筛选通知进入复试的考生，预计4月7</w:t>
      </w:r>
      <w:r w:rsidR="0074498B">
        <w:rPr>
          <w:rFonts w:asciiTheme="minorEastAsia" w:hAnsiTheme="minorEastAsia" w:cs="Times New Roman" w:hint="eastAsia"/>
          <w:bCs/>
          <w:sz w:val="24"/>
          <w:szCs w:val="24"/>
          <w:shd w:val="clear" w:color="auto" w:fill="FFFFFF"/>
        </w:rPr>
        <w:t>日</w:t>
      </w:r>
      <w:r w:rsidRPr="00131E70">
        <w:rPr>
          <w:rFonts w:asciiTheme="minorEastAsia" w:hAnsiTheme="minorEastAsia" w:cs="Times New Roman" w:hint="eastAsia"/>
          <w:bCs/>
          <w:sz w:val="24"/>
          <w:szCs w:val="24"/>
          <w:shd w:val="clear" w:color="auto" w:fill="FFFFFF"/>
        </w:rPr>
        <w:t>进行网络视频复试</w:t>
      </w:r>
      <w:r w:rsidR="0074498B">
        <w:rPr>
          <w:rFonts w:asciiTheme="minorEastAsia" w:hAnsiTheme="minorEastAsia" w:cs="Times New Roman" w:hint="eastAsia"/>
          <w:bCs/>
          <w:sz w:val="24"/>
          <w:szCs w:val="24"/>
          <w:shd w:val="clear" w:color="auto" w:fill="FFFFFF"/>
        </w:rPr>
        <w:t>，具体</w:t>
      </w:r>
      <w:r w:rsidR="005C2A72">
        <w:rPr>
          <w:rFonts w:asciiTheme="minorEastAsia" w:hAnsiTheme="minorEastAsia" w:cs="Times New Roman" w:hint="eastAsia"/>
          <w:bCs/>
          <w:sz w:val="24"/>
          <w:szCs w:val="24"/>
          <w:shd w:val="clear" w:color="auto" w:fill="FFFFFF"/>
        </w:rPr>
        <w:t>时间</w:t>
      </w:r>
      <w:bookmarkStart w:id="0" w:name="_GoBack"/>
      <w:bookmarkEnd w:id="0"/>
      <w:r w:rsidR="0074498B">
        <w:rPr>
          <w:rFonts w:asciiTheme="minorEastAsia" w:hAnsiTheme="minorEastAsia" w:cs="Times New Roman" w:hint="eastAsia"/>
          <w:bCs/>
          <w:sz w:val="24"/>
          <w:szCs w:val="24"/>
          <w:shd w:val="clear" w:color="auto" w:fill="FFFFFF"/>
        </w:rPr>
        <w:t>以邮件通知为准</w:t>
      </w:r>
      <w:r w:rsidRPr="00131E70">
        <w:rPr>
          <w:rFonts w:asciiTheme="minorEastAsia" w:hAnsiTheme="minorEastAsia" w:cs="Times New Roman" w:hint="eastAsia"/>
          <w:bCs/>
          <w:sz w:val="24"/>
          <w:szCs w:val="24"/>
          <w:shd w:val="clear" w:color="auto" w:fill="FFFFFF"/>
        </w:rPr>
        <w:t>。</w:t>
      </w:r>
    </w:p>
    <w:p w:rsidR="00E62AB1" w:rsidRPr="0074498B" w:rsidRDefault="00E62AB1"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p>
    <w:p w:rsidR="00076584" w:rsidRPr="009A2136" w:rsidRDefault="00076584"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r w:rsidRPr="009A2136">
        <w:rPr>
          <w:rFonts w:asciiTheme="minorEastAsia" w:hAnsiTheme="minorEastAsia" w:cs="Times New Roman" w:hint="eastAsia"/>
          <w:bCs/>
          <w:sz w:val="24"/>
          <w:szCs w:val="24"/>
          <w:shd w:val="clear" w:color="auto" w:fill="FFFFFF"/>
        </w:rPr>
        <w:t>由于调剂期间</w:t>
      </w:r>
      <w:r w:rsidR="001721C4" w:rsidRPr="009A2136">
        <w:rPr>
          <w:rFonts w:asciiTheme="minorEastAsia" w:hAnsiTheme="minorEastAsia" w:cs="Times New Roman" w:hint="eastAsia"/>
          <w:bCs/>
          <w:sz w:val="24"/>
          <w:szCs w:val="24"/>
          <w:shd w:val="clear" w:color="auto" w:fill="FFFFFF"/>
        </w:rPr>
        <w:t>咨询</w:t>
      </w:r>
      <w:r w:rsidR="008C5691" w:rsidRPr="009A2136">
        <w:rPr>
          <w:rFonts w:asciiTheme="minorEastAsia" w:hAnsiTheme="minorEastAsia" w:cs="Times New Roman" w:hint="eastAsia"/>
          <w:bCs/>
          <w:sz w:val="24"/>
          <w:szCs w:val="24"/>
          <w:shd w:val="clear" w:color="auto" w:fill="FFFFFF"/>
        </w:rPr>
        <w:t>的考生</w:t>
      </w:r>
      <w:r w:rsidRPr="009A2136">
        <w:rPr>
          <w:rFonts w:asciiTheme="minorEastAsia" w:hAnsiTheme="minorEastAsia" w:cs="Times New Roman" w:hint="eastAsia"/>
          <w:bCs/>
          <w:sz w:val="24"/>
          <w:szCs w:val="24"/>
          <w:shd w:val="clear" w:color="auto" w:fill="FFFFFF"/>
        </w:rPr>
        <w:t>较多，我所不受理未按要求提交材料的调剂申请。我所将择优选择进入复试的调剂考生，通过研招网</w:t>
      </w:r>
      <w:r w:rsidR="00A55DE1">
        <w:rPr>
          <w:rFonts w:asciiTheme="minorEastAsia" w:hAnsiTheme="minorEastAsia" w:cs="Times New Roman" w:hint="eastAsia"/>
          <w:bCs/>
          <w:sz w:val="24"/>
          <w:szCs w:val="24"/>
          <w:shd w:val="clear" w:color="auto" w:fill="FFFFFF"/>
        </w:rPr>
        <w:t>调剂</w:t>
      </w:r>
      <w:r w:rsidRPr="009A2136">
        <w:rPr>
          <w:rFonts w:asciiTheme="minorEastAsia" w:hAnsiTheme="minorEastAsia" w:cs="Times New Roman" w:hint="eastAsia"/>
          <w:bCs/>
          <w:sz w:val="24"/>
          <w:szCs w:val="24"/>
          <w:shd w:val="clear" w:color="auto" w:fill="FFFFFF"/>
        </w:rPr>
        <w:t>系统</w:t>
      </w:r>
      <w:r w:rsidR="00C165B4">
        <w:rPr>
          <w:rFonts w:asciiTheme="minorEastAsia" w:hAnsiTheme="minorEastAsia" w:cs="Times New Roman" w:hint="eastAsia"/>
          <w:bCs/>
          <w:sz w:val="24"/>
          <w:szCs w:val="24"/>
          <w:shd w:val="clear" w:color="auto" w:fill="FFFFFF"/>
        </w:rPr>
        <w:t>、</w:t>
      </w:r>
      <w:r w:rsidRPr="009A2136">
        <w:rPr>
          <w:rFonts w:asciiTheme="minorEastAsia" w:hAnsiTheme="minorEastAsia" w:cs="Times New Roman" w:hint="eastAsia"/>
          <w:bCs/>
          <w:sz w:val="24"/>
          <w:szCs w:val="24"/>
          <w:shd w:val="clear" w:color="auto" w:fill="FFFFFF"/>
        </w:rPr>
        <w:t>邮件等方式通知考生。</w:t>
      </w:r>
    </w:p>
    <w:p w:rsidR="007D5F3F" w:rsidRPr="009A2136" w:rsidRDefault="007D5F3F"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p>
    <w:p w:rsidR="00DA74F1" w:rsidRPr="009A2136" w:rsidRDefault="001D7ACD" w:rsidP="009A2136">
      <w:pPr>
        <w:widowControl/>
        <w:shd w:val="clear" w:color="auto" w:fill="FFFFFF"/>
        <w:spacing w:line="360" w:lineRule="auto"/>
        <w:ind w:firstLineChars="200" w:firstLine="482"/>
        <w:jc w:val="left"/>
        <w:rPr>
          <w:rFonts w:asciiTheme="minorEastAsia" w:hAnsiTheme="minorEastAsia" w:cs="Times New Roman"/>
          <w:b/>
          <w:bCs/>
          <w:sz w:val="24"/>
          <w:szCs w:val="24"/>
          <w:shd w:val="clear" w:color="auto" w:fill="FFFFFF"/>
        </w:rPr>
      </w:pPr>
      <w:r w:rsidRPr="009A2136">
        <w:rPr>
          <w:rFonts w:asciiTheme="minorEastAsia" w:hAnsiTheme="minorEastAsia" w:cs="Times New Roman" w:hint="eastAsia"/>
          <w:b/>
          <w:bCs/>
          <w:sz w:val="24"/>
          <w:szCs w:val="24"/>
          <w:shd w:val="clear" w:color="auto" w:fill="FFFFFF"/>
        </w:rPr>
        <w:t>联系方式</w:t>
      </w:r>
    </w:p>
    <w:p w:rsidR="001D7ACD" w:rsidRPr="009A2136" w:rsidRDefault="001D7ACD" w:rsidP="009A2136">
      <w:pPr>
        <w:widowControl/>
        <w:shd w:val="clear" w:color="auto" w:fill="FFFFFF"/>
        <w:spacing w:line="360" w:lineRule="auto"/>
        <w:ind w:firstLineChars="200" w:firstLine="480"/>
        <w:jc w:val="left"/>
        <w:rPr>
          <w:rFonts w:asciiTheme="minorEastAsia" w:hAnsiTheme="minorEastAsia" w:cs="Times New Roman"/>
          <w:bCs/>
          <w:sz w:val="24"/>
          <w:szCs w:val="24"/>
          <w:shd w:val="clear" w:color="auto" w:fill="FFFFFF"/>
        </w:rPr>
      </w:pPr>
      <w:r w:rsidRPr="009A2136">
        <w:rPr>
          <w:rFonts w:asciiTheme="minorEastAsia" w:hAnsiTheme="minorEastAsia" w:cs="Times New Roman"/>
          <w:bCs/>
          <w:sz w:val="24"/>
          <w:szCs w:val="24"/>
          <w:shd w:val="clear" w:color="auto" w:fill="FFFFFF"/>
        </w:rPr>
        <w:t xml:space="preserve">电子邮件：yzb@cib.ac.cn </w:t>
      </w:r>
    </w:p>
    <w:p w:rsidR="001C59F8" w:rsidRPr="009A2136" w:rsidRDefault="001C59F8" w:rsidP="009A2136">
      <w:pPr>
        <w:widowControl/>
        <w:spacing w:line="360" w:lineRule="auto"/>
        <w:ind w:firstLineChars="196" w:firstLine="470"/>
        <w:jc w:val="left"/>
        <w:rPr>
          <w:rFonts w:asciiTheme="minorEastAsia" w:hAnsiTheme="minorEastAsia" w:cs="Times New Roman"/>
          <w:bCs/>
          <w:kern w:val="0"/>
          <w:sz w:val="24"/>
          <w:szCs w:val="24"/>
        </w:rPr>
      </w:pPr>
      <w:r w:rsidRPr="009A2136">
        <w:rPr>
          <w:rFonts w:asciiTheme="minorEastAsia" w:hAnsiTheme="minorEastAsia" w:cs="Times New Roman" w:hint="eastAsia"/>
          <w:bCs/>
          <w:kern w:val="0"/>
          <w:sz w:val="24"/>
          <w:szCs w:val="24"/>
        </w:rPr>
        <w:t>招生咨询电话：028-82890953</w:t>
      </w:r>
    </w:p>
    <w:p w:rsidR="001D7ACD" w:rsidRPr="009A2136" w:rsidRDefault="001D7ACD" w:rsidP="009A2136">
      <w:pPr>
        <w:widowControl/>
        <w:spacing w:line="360" w:lineRule="auto"/>
        <w:ind w:firstLineChars="196" w:firstLine="470"/>
        <w:jc w:val="left"/>
        <w:rPr>
          <w:rFonts w:asciiTheme="minorEastAsia" w:hAnsiTheme="minorEastAsia" w:cs="Times New Roman"/>
          <w:bCs/>
          <w:kern w:val="0"/>
          <w:sz w:val="24"/>
          <w:szCs w:val="24"/>
        </w:rPr>
      </w:pPr>
      <w:r w:rsidRPr="009A2136">
        <w:rPr>
          <w:rFonts w:asciiTheme="minorEastAsia" w:hAnsiTheme="minorEastAsia" w:cs="Times New Roman"/>
          <w:bCs/>
          <w:kern w:val="0"/>
          <w:sz w:val="24"/>
          <w:szCs w:val="24"/>
        </w:rPr>
        <w:t>通讯地址：四川省成都市人民南路四段九号，中国科学院成都生物所，研究生部（邮编：610041）</w:t>
      </w:r>
    </w:p>
    <w:p w:rsidR="00DA74F1" w:rsidRPr="009A2136" w:rsidRDefault="00DA74F1" w:rsidP="009A2136">
      <w:pPr>
        <w:widowControl/>
        <w:shd w:val="clear" w:color="auto" w:fill="FFFFFF"/>
        <w:spacing w:line="360" w:lineRule="auto"/>
        <w:jc w:val="left"/>
        <w:rPr>
          <w:rFonts w:asciiTheme="minorEastAsia" w:hAnsiTheme="minorEastAsia" w:cs="Times New Roman"/>
          <w:bCs/>
          <w:sz w:val="24"/>
          <w:szCs w:val="24"/>
          <w:shd w:val="clear" w:color="auto" w:fill="FFFFFF"/>
        </w:rPr>
      </w:pPr>
    </w:p>
    <w:p w:rsidR="007D1040" w:rsidRPr="009A2136" w:rsidRDefault="007D1040" w:rsidP="009A2136">
      <w:pPr>
        <w:widowControl/>
        <w:shd w:val="clear" w:color="auto" w:fill="FFFFFF"/>
        <w:spacing w:line="360" w:lineRule="auto"/>
        <w:jc w:val="left"/>
        <w:rPr>
          <w:rFonts w:asciiTheme="minorEastAsia" w:hAnsiTheme="minorEastAsia" w:cs="Times New Roman"/>
          <w:bCs/>
          <w:sz w:val="24"/>
          <w:szCs w:val="24"/>
          <w:shd w:val="clear" w:color="auto" w:fill="FFFFFF"/>
        </w:rPr>
      </w:pPr>
    </w:p>
    <w:p w:rsidR="007D1040" w:rsidRPr="009A2136" w:rsidRDefault="007D1040" w:rsidP="009A2136">
      <w:pPr>
        <w:widowControl/>
        <w:shd w:val="clear" w:color="auto" w:fill="FFFFFF"/>
        <w:spacing w:line="360" w:lineRule="auto"/>
        <w:jc w:val="left"/>
        <w:rPr>
          <w:rFonts w:asciiTheme="minorEastAsia" w:hAnsiTheme="minorEastAsia" w:cs="Times New Roman"/>
          <w:bCs/>
          <w:sz w:val="24"/>
          <w:szCs w:val="24"/>
          <w:shd w:val="clear" w:color="auto" w:fill="FFFFFF"/>
        </w:rPr>
      </w:pPr>
      <w:r w:rsidRPr="009A2136">
        <w:rPr>
          <w:rFonts w:asciiTheme="minorEastAsia" w:hAnsiTheme="minorEastAsia" w:cs="Times New Roman" w:hint="eastAsia"/>
          <w:bCs/>
          <w:sz w:val="24"/>
          <w:szCs w:val="24"/>
          <w:shd w:val="clear" w:color="auto" w:fill="FFFFFF"/>
        </w:rPr>
        <w:t xml:space="preserve">                          </w:t>
      </w:r>
      <w:r w:rsidR="006E07F9" w:rsidRPr="009A2136">
        <w:rPr>
          <w:rFonts w:asciiTheme="minorEastAsia" w:hAnsiTheme="minorEastAsia" w:cs="Times New Roman" w:hint="eastAsia"/>
          <w:bCs/>
          <w:sz w:val="24"/>
          <w:szCs w:val="24"/>
          <w:shd w:val="clear" w:color="auto" w:fill="FFFFFF"/>
        </w:rPr>
        <w:t xml:space="preserve">   </w:t>
      </w:r>
      <w:r w:rsidRPr="009A2136">
        <w:rPr>
          <w:rFonts w:asciiTheme="minorEastAsia" w:hAnsiTheme="minorEastAsia" w:cs="Times New Roman" w:hint="eastAsia"/>
          <w:bCs/>
          <w:sz w:val="24"/>
          <w:szCs w:val="24"/>
          <w:shd w:val="clear" w:color="auto" w:fill="FFFFFF"/>
        </w:rPr>
        <w:t xml:space="preserve">     中国科学院成都生物研究所</w:t>
      </w:r>
    </w:p>
    <w:p w:rsidR="007D1040" w:rsidRPr="009A2136" w:rsidRDefault="007D1040" w:rsidP="009A2136">
      <w:pPr>
        <w:widowControl/>
        <w:shd w:val="clear" w:color="auto" w:fill="FFFFFF"/>
        <w:spacing w:line="360" w:lineRule="auto"/>
        <w:jc w:val="left"/>
        <w:rPr>
          <w:rFonts w:asciiTheme="minorEastAsia" w:hAnsiTheme="minorEastAsia" w:cs="Times New Roman"/>
          <w:bCs/>
          <w:sz w:val="24"/>
          <w:szCs w:val="24"/>
          <w:shd w:val="clear" w:color="auto" w:fill="FFFFFF"/>
        </w:rPr>
      </w:pPr>
      <w:r w:rsidRPr="009A2136">
        <w:rPr>
          <w:rFonts w:asciiTheme="minorEastAsia" w:hAnsiTheme="minorEastAsia" w:cs="Times New Roman" w:hint="eastAsia"/>
          <w:bCs/>
          <w:sz w:val="24"/>
          <w:szCs w:val="24"/>
          <w:shd w:val="clear" w:color="auto" w:fill="FFFFFF"/>
        </w:rPr>
        <w:t xml:space="preserve">                               </w:t>
      </w:r>
      <w:r w:rsidR="006E07F9" w:rsidRPr="009A2136">
        <w:rPr>
          <w:rFonts w:asciiTheme="minorEastAsia" w:hAnsiTheme="minorEastAsia" w:cs="Times New Roman" w:hint="eastAsia"/>
          <w:bCs/>
          <w:sz w:val="24"/>
          <w:szCs w:val="24"/>
          <w:shd w:val="clear" w:color="auto" w:fill="FFFFFF"/>
        </w:rPr>
        <w:t xml:space="preserve">      </w:t>
      </w:r>
      <w:r w:rsidRPr="009A2136">
        <w:rPr>
          <w:rFonts w:asciiTheme="minorEastAsia" w:hAnsiTheme="minorEastAsia" w:cs="Times New Roman" w:hint="eastAsia"/>
          <w:bCs/>
          <w:sz w:val="24"/>
          <w:szCs w:val="24"/>
          <w:shd w:val="clear" w:color="auto" w:fill="FFFFFF"/>
        </w:rPr>
        <w:t xml:space="preserve">   研究生部</w:t>
      </w:r>
    </w:p>
    <w:p w:rsidR="007D1040" w:rsidRDefault="007D1040" w:rsidP="009A2136">
      <w:pPr>
        <w:widowControl/>
        <w:shd w:val="clear" w:color="auto" w:fill="FFFFFF"/>
        <w:spacing w:line="360" w:lineRule="auto"/>
        <w:jc w:val="left"/>
        <w:rPr>
          <w:rFonts w:asciiTheme="minorEastAsia" w:hAnsiTheme="minorEastAsia" w:cs="Times New Roman"/>
          <w:bCs/>
          <w:sz w:val="24"/>
          <w:szCs w:val="24"/>
          <w:shd w:val="clear" w:color="auto" w:fill="FFFFFF"/>
        </w:rPr>
      </w:pPr>
      <w:r w:rsidRPr="009A2136">
        <w:rPr>
          <w:rFonts w:asciiTheme="minorEastAsia" w:hAnsiTheme="minorEastAsia" w:cs="Times New Roman" w:hint="eastAsia"/>
          <w:bCs/>
          <w:sz w:val="24"/>
          <w:szCs w:val="24"/>
          <w:shd w:val="clear" w:color="auto" w:fill="FFFFFF"/>
        </w:rPr>
        <w:t xml:space="preserve">                            </w:t>
      </w:r>
      <w:r w:rsidR="006E07F9" w:rsidRPr="009A2136">
        <w:rPr>
          <w:rFonts w:asciiTheme="minorEastAsia" w:hAnsiTheme="minorEastAsia" w:cs="Times New Roman" w:hint="eastAsia"/>
          <w:bCs/>
          <w:sz w:val="24"/>
          <w:szCs w:val="24"/>
          <w:shd w:val="clear" w:color="auto" w:fill="FFFFFF"/>
        </w:rPr>
        <w:t xml:space="preserve">       </w:t>
      </w:r>
      <w:r w:rsidRPr="009A2136">
        <w:rPr>
          <w:rFonts w:asciiTheme="minorEastAsia" w:hAnsiTheme="minorEastAsia" w:cs="Times New Roman" w:hint="eastAsia"/>
          <w:bCs/>
          <w:sz w:val="24"/>
          <w:szCs w:val="24"/>
          <w:shd w:val="clear" w:color="auto" w:fill="FFFFFF"/>
        </w:rPr>
        <w:t xml:space="preserve">   20</w:t>
      </w:r>
      <w:r w:rsidR="0091090F" w:rsidRPr="009A2136">
        <w:rPr>
          <w:rFonts w:asciiTheme="minorEastAsia" w:hAnsiTheme="minorEastAsia" w:cs="Times New Roman" w:hint="eastAsia"/>
          <w:bCs/>
          <w:sz w:val="24"/>
          <w:szCs w:val="24"/>
          <w:shd w:val="clear" w:color="auto" w:fill="FFFFFF"/>
        </w:rPr>
        <w:t>23</w:t>
      </w:r>
      <w:r w:rsidRPr="009A2136">
        <w:rPr>
          <w:rFonts w:asciiTheme="minorEastAsia" w:hAnsiTheme="minorEastAsia" w:cs="Times New Roman" w:hint="eastAsia"/>
          <w:bCs/>
          <w:sz w:val="24"/>
          <w:szCs w:val="24"/>
          <w:shd w:val="clear" w:color="auto" w:fill="FFFFFF"/>
        </w:rPr>
        <w:t>年</w:t>
      </w:r>
      <w:r w:rsidR="0091090F" w:rsidRPr="009A2136">
        <w:rPr>
          <w:rFonts w:asciiTheme="minorEastAsia" w:hAnsiTheme="minorEastAsia" w:cs="Times New Roman" w:hint="eastAsia"/>
          <w:bCs/>
          <w:sz w:val="24"/>
          <w:szCs w:val="24"/>
          <w:shd w:val="clear" w:color="auto" w:fill="FFFFFF"/>
        </w:rPr>
        <w:t>3</w:t>
      </w:r>
      <w:r w:rsidRPr="009A2136">
        <w:rPr>
          <w:rFonts w:asciiTheme="minorEastAsia" w:hAnsiTheme="minorEastAsia" w:cs="Times New Roman" w:hint="eastAsia"/>
          <w:bCs/>
          <w:sz w:val="24"/>
          <w:szCs w:val="24"/>
          <w:shd w:val="clear" w:color="auto" w:fill="FFFFFF"/>
        </w:rPr>
        <w:t>月</w:t>
      </w:r>
      <w:r w:rsidR="0074498B">
        <w:rPr>
          <w:rFonts w:asciiTheme="minorEastAsia" w:hAnsiTheme="minorEastAsia" w:cs="Times New Roman" w:hint="eastAsia"/>
          <w:bCs/>
          <w:sz w:val="24"/>
          <w:szCs w:val="24"/>
          <w:shd w:val="clear" w:color="auto" w:fill="FFFFFF"/>
        </w:rPr>
        <w:t>31</w:t>
      </w:r>
      <w:r w:rsidRPr="009A2136">
        <w:rPr>
          <w:rFonts w:asciiTheme="minorEastAsia" w:hAnsiTheme="minorEastAsia" w:cs="Times New Roman" w:hint="eastAsia"/>
          <w:bCs/>
          <w:sz w:val="24"/>
          <w:szCs w:val="24"/>
          <w:shd w:val="clear" w:color="auto" w:fill="FFFFFF"/>
        </w:rPr>
        <w:t>日</w:t>
      </w:r>
    </w:p>
    <w:p w:rsidR="00C165B4" w:rsidRPr="009A2136" w:rsidRDefault="00C165B4" w:rsidP="009A2136">
      <w:pPr>
        <w:widowControl/>
        <w:shd w:val="clear" w:color="auto" w:fill="FFFFFF"/>
        <w:spacing w:line="360" w:lineRule="auto"/>
        <w:jc w:val="left"/>
        <w:rPr>
          <w:rFonts w:asciiTheme="minorEastAsia" w:hAnsiTheme="minorEastAsia" w:cs="Times New Roman"/>
          <w:bCs/>
          <w:sz w:val="24"/>
          <w:szCs w:val="24"/>
          <w:shd w:val="clear" w:color="auto" w:fill="FFFFFF"/>
        </w:rPr>
      </w:pPr>
    </w:p>
    <w:p w:rsidR="00C165B4" w:rsidRDefault="00DA74F1" w:rsidP="00C165B4">
      <w:pPr>
        <w:widowControl/>
        <w:shd w:val="clear" w:color="auto" w:fill="FFFFFF"/>
        <w:spacing w:line="360" w:lineRule="auto"/>
        <w:jc w:val="left"/>
        <w:rPr>
          <w:rFonts w:asciiTheme="minorEastAsia" w:hAnsiTheme="minorEastAsia" w:cs="Times New Roman"/>
          <w:kern w:val="0"/>
          <w:sz w:val="24"/>
          <w:szCs w:val="24"/>
        </w:rPr>
      </w:pPr>
      <w:r w:rsidRPr="009A2136">
        <w:rPr>
          <w:rFonts w:asciiTheme="minorEastAsia" w:hAnsiTheme="minorEastAsia" w:cs="Times New Roman"/>
          <w:bCs/>
          <w:sz w:val="24"/>
          <w:szCs w:val="24"/>
          <w:shd w:val="clear" w:color="auto" w:fill="FFFFFF"/>
        </w:rPr>
        <w:t>附件：</w:t>
      </w:r>
    </w:p>
    <w:p w:rsidR="00C165B4" w:rsidRDefault="00665DDA" w:rsidP="009A2136">
      <w:pPr>
        <w:widowControl/>
        <w:spacing w:line="360" w:lineRule="auto"/>
        <w:ind w:firstLineChars="200" w:firstLine="480"/>
        <w:jc w:val="left"/>
        <w:rPr>
          <w:rFonts w:asciiTheme="minorEastAsia" w:hAnsiTheme="minorEastAsia" w:cs="Times New Roman"/>
          <w:kern w:val="0"/>
          <w:sz w:val="24"/>
          <w:szCs w:val="24"/>
        </w:rPr>
      </w:pPr>
      <w:r w:rsidRPr="009A2136">
        <w:rPr>
          <w:rFonts w:asciiTheme="minorEastAsia" w:hAnsiTheme="minorEastAsia" w:cs="Times New Roman" w:hint="eastAsia"/>
          <w:kern w:val="0"/>
          <w:sz w:val="24"/>
          <w:szCs w:val="24"/>
        </w:rPr>
        <w:t>1</w:t>
      </w:r>
      <w:r w:rsidR="00C165B4" w:rsidRPr="00C165B4">
        <w:rPr>
          <w:rFonts w:asciiTheme="minorEastAsia" w:hAnsiTheme="minorEastAsia" w:cs="Times New Roman" w:hint="eastAsia"/>
          <w:kern w:val="0"/>
          <w:sz w:val="24"/>
          <w:szCs w:val="24"/>
        </w:rPr>
        <w:t>远程网络视频复试考生诚信承诺书</w:t>
      </w:r>
    </w:p>
    <w:p w:rsidR="00B507F8" w:rsidRPr="009A2136" w:rsidRDefault="00C165B4" w:rsidP="009A2136">
      <w:pPr>
        <w:widowControl/>
        <w:spacing w:line="360" w:lineRule="auto"/>
        <w:ind w:firstLineChars="200" w:firstLine="480"/>
        <w:jc w:val="left"/>
        <w:rPr>
          <w:rFonts w:asciiTheme="minorEastAsia" w:hAnsiTheme="minorEastAsia" w:cs="Times New Roman"/>
          <w:sz w:val="24"/>
          <w:szCs w:val="24"/>
        </w:rPr>
      </w:pPr>
      <w:r>
        <w:rPr>
          <w:rFonts w:asciiTheme="minorEastAsia" w:hAnsiTheme="minorEastAsia" w:cs="Times New Roman" w:hint="eastAsia"/>
          <w:kern w:val="0"/>
          <w:sz w:val="24"/>
          <w:szCs w:val="24"/>
        </w:rPr>
        <w:t>2.</w:t>
      </w:r>
      <w:r w:rsidR="0091090F" w:rsidRPr="009A2136">
        <w:rPr>
          <w:rFonts w:asciiTheme="minorEastAsia" w:hAnsiTheme="minorEastAsia" w:cs="Times New Roman" w:hint="eastAsia"/>
          <w:kern w:val="0"/>
          <w:sz w:val="24"/>
          <w:szCs w:val="24"/>
        </w:rPr>
        <w:t>2023</w:t>
      </w:r>
      <w:r w:rsidR="00B507F8" w:rsidRPr="009A2136">
        <w:rPr>
          <w:rFonts w:asciiTheme="minorEastAsia" w:hAnsiTheme="minorEastAsia" w:cs="Times New Roman"/>
          <w:kern w:val="0"/>
          <w:sz w:val="24"/>
          <w:szCs w:val="24"/>
        </w:rPr>
        <w:t>考生自述及简历</w:t>
      </w:r>
    </w:p>
    <w:p w:rsidR="00C165B4" w:rsidRPr="00BD18BC" w:rsidRDefault="00C165B4" w:rsidP="00C165B4">
      <w:pPr>
        <w:widowControl/>
        <w:spacing w:line="360" w:lineRule="auto"/>
        <w:ind w:firstLineChars="200" w:firstLine="480"/>
        <w:jc w:val="left"/>
        <w:rPr>
          <w:rFonts w:asciiTheme="minorEastAsia" w:hAnsiTheme="minorEastAsia" w:cs="Times New Roman"/>
          <w:kern w:val="0"/>
          <w:sz w:val="24"/>
          <w:szCs w:val="24"/>
        </w:rPr>
      </w:pPr>
      <w:r>
        <w:rPr>
          <w:rFonts w:asciiTheme="minorEastAsia" w:hAnsiTheme="minorEastAsia" w:cs="Times New Roman" w:hint="eastAsia"/>
          <w:kern w:val="0"/>
          <w:sz w:val="24"/>
          <w:szCs w:val="24"/>
        </w:rPr>
        <w:t>3</w:t>
      </w:r>
      <w:r w:rsidRPr="00BD18BC">
        <w:rPr>
          <w:rFonts w:asciiTheme="minorEastAsia" w:hAnsiTheme="minorEastAsia" w:cs="Times New Roman" w:hint="eastAsia"/>
          <w:kern w:val="0"/>
          <w:sz w:val="24"/>
          <w:szCs w:val="24"/>
        </w:rPr>
        <w:t>.政审表</w:t>
      </w:r>
    </w:p>
    <w:p w:rsidR="00A312A1" w:rsidRPr="009A2136" w:rsidRDefault="00A312A1" w:rsidP="009A2136">
      <w:pPr>
        <w:widowControl/>
        <w:spacing w:line="360" w:lineRule="auto"/>
        <w:ind w:firstLineChars="200" w:firstLine="480"/>
        <w:jc w:val="left"/>
        <w:rPr>
          <w:rFonts w:asciiTheme="minorEastAsia" w:hAnsiTheme="minorEastAsia" w:cs="Times New Roman"/>
          <w:kern w:val="0"/>
          <w:sz w:val="24"/>
          <w:szCs w:val="24"/>
        </w:rPr>
      </w:pPr>
    </w:p>
    <w:sectPr w:rsidR="00A312A1" w:rsidRPr="009A21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9E6" w:rsidRDefault="004729E6" w:rsidP="006966B1">
      <w:r>
        <w:separator/>
      </w:r>
    </w:p>
  </w:endnote>
  <w:endnote w:type="continuationSeparator" w:id="0">
    <w:p w:rsidR="004729E6" w:rsidRDefault="004729E6" w:rsidP="0069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9E6" w:rsidRDefault="004729E6" w:rsidP="006966B1">
      <w:r>
        <w:separator/>
      </w:r>
    </w:p>
  </w:footnote>
  <w:footnote w:type="continuationSeparator" w:id="0">
    <w:p w:rsidR="004729E6" w:rsidRDefault="004729E6" w:rsidP="006966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135"/>
    <w:rsid w:val="00000B9B"/>
    <w:rsid w:val="000018E5"/>
    <w:rsid w:val="00002CAF"/>
    <w:rsid w:val="0002063E"/>
    <w:rsid w:val="00021351"/>
    <w:rsid w:val="000219C4"/>
    <w:rsid w:val="00036037"/>
    <w:rsid w:val="000431FB"/>
    <w:rsid w:val="00053234"/>
    <w:rsid w:val="0006511D"/>
    <w:rsid w:val="00066DAC"/>
    <w:rsid w:val="00074DB4"/>
    <w:rsid w:val="00076584"/>
    <w:rsid w:val="00076C3B"/>
    <w:rsid w:val="00090232"/>
    <w:rsid w:val="000A1F12"/>
    <w:rsid w:val="000B0DAB"/>
    <w:rsid w:val="000C73B4"/>
    <w:rsid w:val="000C74B1"/>
    <w:rsid w:val="000C7596"/>
    <w:rsid w:val="000D0825"/>
    <w:rsid w:val="000E6095"/>
    <w:rsid w:val="00111832"/>
    <w:rsid w:val="00123542"/>
    <w:rsid w:val="00131D2B"/>
    <w:rsid w:val="00131E70"/>
    <w:rsid w:val="00136265"/>
    <w:rsid w:val="00152FF8"/>
    <w:rsid w:val="001628B2"/>
    <w:rsid w:val="00167A4D"/>
    <w:rsid w:val="001721C4"/>
    <w:rsid w:val="00180085"/>
    <w:rsid w:val="00186749"/>
    <w:rsid w:val="0019518A"/>
    <w:rsid w:val="001B7AF8"/>
    <w:rsid w:val="001C59F8"/>
    <w:rsid w:val="001C5AE3"/>
    <w:rsid w:val="001D7ACD"/>
    <w:rsid w:val="001F6149"/>
    <w:rsid w:val="00200470"/>
    <w:rsid w:val="00214FB1"/>
    <w:rsid w:val="00220FAE"/>
    <w:rsid w:val="002312C1"/>
    <w:rsid w:val="002316A2"/>
    <w:rsid w:val="00257EED"/>
    <w:rsid w:val="00263CFA"/>
    <w:rsid w:val="002838CC"/>
    <w:rsid w:val="002A1080"/>
    <w:rsid w:val="002A4DCB"/>
    <w:rsid w:val="002B6E33"/>
    <w:rsid w:val="002C17DD"/>
    <w:rsid w:val="002C7641"/>
    <w:rsid w:val="002C76A3"/>
    <w:rsid w:val="002D05FF"/>
    <w:rsid w:val="002D1427"/>
    <w:rsid w:val="002E2344"/>
    <w:rsid w:val="002E337E"/>
    <w:rsid w:val="002F58D8"/>
    <w:rsid w:val="0030487D"/>
    <w:rsid w:val="00306ED8"/>
    <w:rsid w:val="00307AAF"/>
    <w:rsid w:val="00320702"/>
    <w:rsid w:val="00324AB4"/>
    <w:rsid w:val="00326241"/>
    <w:rsid w:val="00342ABA"/>
    <w:rsid w:val="003504BC"/>
    <w:rsid w:val="00350611"/>
    <w:rsid w:val="00352369"/>
    <w:rsid w:val="00353CBC"/>
    <w:rsid w:val="003564A8"/>
    <w:rsid w:val="00373919"/>
    <w:rsid w:val="00381987"/>
    <w:rsid w:val="0038489A"/>
    <w:rsid w:val="00386FC2"/>
    <w:rsid w:val="003947BC"/>
    <w:rsid w:val="003B49D6"/>
    <w:rsid w:val="003B5B9A"/>
    <w:rsid w:val="003C0769"/>
    <w:rsid w:val="003C2BF1"/>
    <w:rsid w:val="003C715C"/>
    <w:rsid w:val="003D2AAE"/>
    <w:rsid w:val="003E63EC"/>
    <w:rsid w:val="003E69E9"/>
    <w:rsid w:val="004008A8"/>
    <w:rsid w:val="00411B3A"/>
    <w:rsid w:val="00415F65"/>
    <w:rsid w:val="0044153C"/>
    <w:rsid w:val="00446DEE"/>
    <w:rsid w:val="00447ECC"/>
    <w:rsid w:val="004501CE"/>
    <w:rsid w:val="004514A8"/>
    <w:rsid w:val="004528DB"/>
    <w:rsid w:val="00452B2E"/>
    <w:rsid w:val="004729E6"/>
    <w:rsid w:val="00497DD3"/>
    <w:rsid w:val="004A0B8A"/>
    <w:rsid w:val="004D4C1A"/>
    <w:rsid w:val="004D6E46"/>
    <w:rsid w:val="004E3DA4"/>
    <w:rsid w:val="004E4CAC"/>
    <w:rsid w:val="005018DD"/>
    <w:rsid w:val="00503126"/>
    <w:rsid w:val="005163F1"/>
    <w:rsid w:val="00520CDA"/>
    <w:rsid w:val="00542852"/>
    <w:rsid w:val="00551A3B"/>
    <w:rsid w:val="005613BE"/>
    <w:rsid w:val="00565250"/>
    <w:rsid w:val="00580292"/>
    <w:rsid w:val="005B23CD"/>
    <w:rsid w:val="005B2D8C"/>
    <w:rsid w:val="005C2A72"/>
    <w:rsid w:val="005D08F9"/>
    <w:rsid w:val="005E374E"/>
    <w:rsid w:val="005F1310"/>
    <w:rsid w:val="0060202D"/>
    <w:rsid w:val="00602145"/>
    <w:rsid w:val="006213D9"/>
    <w:rsid w:val="006228D7"/>
    <w:rsid w:val="00637E0C"/>
    <w:rsid w:val="006604F8"/>
    <w:rsid w:val="0066092B"/>
    <w:rsid w:val="00665DDA"/>
    <w:rsid w:val="006873CC"/>
    <w:rsid w:val="006966B1"/>
    <w:rsid w:val="006C5E98"/>
    <w:rsid w:val="006E07F9"/>
    <w:rsid w:val="006F296B"/>
    <w:rsid w:val="00700E1C"/>
    <w:rsid w:val="00706CA8"/>
    <w:rsid w:val="00707B2F"/>
    <w:rsid w:val="007249B6"/>
    <w:rsid w:val="00730673"/>
    <w:rsid w:val="0074498B"/>
    <w:rsid w:val="007460E7"/>
    <w:rsid w:val="00746867"/>
    <w:rsid w:val="00750F80"/>
    <w:rsid w:val="00751495"/>
    <w:rsid w:val="00767DA3"/>
    <w:rsid w:val="007703C2"/>
    <w:rsid w:val="00771BF4"/>
    <w:rsid w:val="0079110B"/>
    <w:rsid w:val="007961AB"/>
    <w:rsid w:val="007A0582"/>
    <w:rsid w:val="007A5FFC"/>
    <w:rsid w:val="007B2E5A"/>
    <w:rsid w:val="007B6909"/>
    <w:rsid w:val="007D1040"/>
    <w:rsid w:val="007D5F3F"/>
    <w:rsid w:val="008119DA"/>
    <w:rsid w:val="00814371"/>
    <w:rsid w:val="0081665C"/>
    <w:rsid w:val="008359EC"/>
    <w:rsid w:val="00840135"/>
    <w:rsid w:val="0084497E"/>
    <w:rsid w:val="00856995"/>
    <w:rsid w:val="00881C34"/>
    <w:rsid w:val="008833CD"/>
    <w:rsid w:val="0089143A"/>
    <w:rsid w:val="00892707"/>
    <w:rsid w:val="008B00D2"/>
    <w:rsid w:val="008C5691"/>
    <w:rsid w:val="008C7EE8"/>
    <w:rsid w:val="008D21CB"/>
    <w:rsid w:val="008D3B50"/>
    <w:rsid w:val="008E3F67"/>
    <w:rsid w:val="008F7112"/>
    <w:rsid w:val="008F7EA2"/>
    <w:rsid w:val="0091090F"/>
    <w:rsid w:val="009123F1"/>
    <w:rsid w:val="00913968"/>
    <w:rsid w:val="0092166E"/>
    <w:rsid w:val="0092450A"/>
    <w:rsid w:val="00934DDE"/>
    <w:rsid w:val="0093754B"/>
    <w:rsid w:val="00937599"/>
    <w:rsid w:val="00940AC0"/>
    <w:rsid w:val="009442E7"/>
    <w:rsid w:val="00945BE2"/>
    <w:rsid w:val="0095291B"/>
    <w:rsid w:val="00972125"/>
    <w:rsid w:val="00987133"/>
    <w:rsid w:val="009A2136"/>
    <w:rsid w:val="009A64C7"/>
    <w:rsid w:val="009A6F0E"/>
    <w:rsid w:val="009B1D6D"/>
    <w:rsid w:val="009B4245"/>
    <w:rsid w:val="009D6BA0"/>
    <w:rsid w:val="009E0400"/>
    <w:rsid w:val="009F1E22"/>
    <w:rsid w:val="00A02B45"/>
    <w:rsid w:val="00A03C1B"/>
    <w:rsid w:val="00A05B2B"/>
    <w:rsid w:val="00A123C9"/>
    <w:rsid w:val="00A312A1"/>
    <w:rsid w:val="00A55DE1"/>
    <w:rsid w:val="00A937F8"/>
    <w:rsid w:val="00A95B22"/>
    <w:rsid w:val="00AA0233"/>
    <w:rsid w:val="00AA4835"/>
    <w:rsid w:val="00AB2115"/>
    <w:rsid w:val="00AB64DC"/>
    <w:rsid w:val="00AB678F"/>
    <w:rsid w:val="00AD0A7C"/>
    <w:rsid w:val="00AF2C3E"/>
    <w:rsid w:val="00B047D5"/>
    <w:rsid w:val="00B13EF7"/>
    <w:rsid w:val="00B30890"/>
    <w:rsid w:val="00B3608C"/>
    <w:rsid w:val="00B44C41"/>
    <w:rsid w:val="00B46507"/>
    <w:rsid w:val="00B507F8"/>
    <w:rsid w:val="00B95F00"/>
    <w:rsid w:val="00B9650F"/>
    <w:rsid w:val="00BA6F80"/>
    <w:rsid w:val="00BB0203"/>
    <w:rsid w:val="00BB3CC1"/>
    <w:rsid w:val="00BC68EC"/>
    <w:rsid w:val="00BD55EA"/>
    <w:rsid w:val="00BE46B8"/>
    <w:rsid w:val="00BF3038"/>
    <w:rsid w:val="00BF74B4"/>
    <w:rsid w:val="00C01534"/>
    <w:rsid w:val="00C05ABE"/>
    <w:rsid w:val="00C165B4"/>
    <w:rsid w:val="00C22144"/>
    <w:rsid w:val="00C358B1"/>
    <w:rsid w:val="00C41588"/>
    <w:rsid w:val="00C41A93"/>
    <w:rsid w:val="00C53078"/>
    <w:rsid w:val="00C73C33"/>
    <w:rsid w:val="00C76893"/>
    <w:rsid w:val="00C827DB"/>
    <w:rsid w:val="00C849AF"/>
    <w:rsid w:val="00C90824"/>
    <w:rsid w:val="00CE020A"/>
    <w:rsid w:val="00D05F1F"/>
    <w:rsid w:val="00D106CE"/>
    <w:rsid w:val="00D2223D"/>
    <w:rsid w:val="00D25633"/>
    <w:rsid w:val="00D41B97"/>
    <w:rsid w:val="00D464E9"/>
    <w:rsid w:val="00D908BC"/>
    <w:rsid w:val="00D92A19"/>
    <w:rsid w:val="00D97DF9"/>
    <w:rsid w:val="00DA74F1"/>
    <w:rsid w:val="00DB10E3"/>
    <w:rsid w:val="00DC3B3F"/>
    <w:rsid w:val="00DD0673"/>
    <w:rsid w:val="00DE2F27"/>
    <w:rsid w:val="00E02A66"/>
    <w:rsid w:val="00E1085E"/>
    <w:rsid w:val="00E16967"/>
    <w:rsid w:val="00E45277"/>
    <w:rsid w:val="00E50059"/>
    <w:rsid w:val="00E55898"/>
    <w:rsid w:val="00E605A3"/>
    <w:rsid w:val="00E62AB1"/>
    <w:rsid w:val="00E64837"/>
    <w:rsid w:val="00E667E1"/>
    <w:rsid w:val="00E71B71"/>
    <w:rsid w:val="00E767D9"/>
    <w:rsid w:val="00E76D57"/>
    <w:rsid w:val="00E806D3"/>
    <w:rsid w:val="00E91084"/>
    <w:rsid w:val="00E96E5F"/>
    <w:rsid w:val="00EA0646"/>
    <w:rsid w:val="00EA7CBA"/>
    <w:rsid w:val="00EC04A7"/>
    <w:rsid w:val="00EC5BCC"/>
    <w:rsid w:val="00ED40E4"/>
    <w:rsid w:val="00EF4631"/>
    <w:rsid w:val="00EF6287"/>
    <w:rsid w:val="00F12B29"/>
    <w:rsid w:val="00F13985"/>
    <w:rsid w:val="00F17E1D"/>
    <w:rsid w:val="00F17F87"/>
    <w:rsid w:val="00F32D2A"/>
    <w:rsid w:val="00F33D16"/>
    <w:rsid w:val="00F341C4"/>
    <w:rsid w:val="00F5164C"/>
    <w:rsid w:val="00F536DD"/>
    <w:rsid w:val="00F54481"/>
    <w:rsid w:val="00F54A7C"/>
    <w:rsid w:val="00F574CF"/>
    <w:rsid w:val="00F81B86"/>
    <w:rsid w:val="00F95D9C"/>
    <w:rsid w:val="00FA5D65"/>
    <w:rsid w:val="00FB1170"/>
    <w:rsid w:val="00FB6B5E"/>
    <w:rsid w:val="00FD75BF"/>
    <w:rsid w:val="00FE004E"/>
    <w:rsid w:val="00FE1F3B"/>
    <w:rsid w:val="00FE7483"/>
    <w:rsid w:val="00FF4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0B9B"/>
    <w:rPr>
      <w:color w:val="0000FF" w:themeColor="hyperlink"/>
      <w:u w:val="single"/>
    </w:rPr>
  </w:style>
  <w:style w:type="paragraph" w:styleId="a4">
    <w:name w:val="header"/>
    <w:basedOn w:val="a"/>
    <w:link w:val="Char"/>
    <w:uiPriority w:val="99"/>
    <w:unhideWhenUsed/>
    <w:rsid w:val="006966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966B1"/>
    <w:rPr>
      <w:sz w:val="18"/>
      <w:szCs w:val="18"/>
    </w:rPr>
  </w:style>
  <w:style w:type="paragraph" w:styleId="a5">
    <w:name w:val="footer"/>
    <w:basedOn w:val="a"/>
    <w:link w:val="Char0"/>
    <w:uiPriority w:val="99"/>
    <w:unhideWhenUsed/>
    <w:rsid w:val="006966B1"/>
    <w:pPr>
      <w:tabs>
        <w:tab w:val="center" w:pos="4153"/>
        <w:tab w:val="right" w:pos="8306"/>
      </w:tabs>
      <w:snapToGrid w:val="0"/>
      <w:jc w:val="left"/>
    </w:pPr>
    <w:rPr>
      <w:sz w:val="18"/>
      <w:szCs w:val="18"/>
    </w:rPr>
  </w:style>
  <w:style w:type="character" w:customStyle="1" w:styleId="Char0">
    <w:name w:val="页脚 Char"/>
    <w:basedOn w:val="a0"/>
    <w:link w:val="a5"/>
    <w:uiPriority w:val="99"/>
    <w:rsid w:val="006966B1"/>
    <w:rPr>
      <w:sz w:val="18"/>
      <w:szCs w:val="18"/>
    </w:rPr>
  </w:style>
  <w:style w:type="table" w:styleId="a6">
    <w:name w:val="Table Grid"/>
    <w:basedOn w:val="a1"/>
    <w:uiPriority w:val="59"/>
    <w:rsid w:val="007460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4D6E46"/>
    <w:rPr>
      <w:sz w:val="18"/>
      <w:szCs w:val="18"/>
    </w:rPr>
  </w:style>
  <w:style w:type="character" w:customStyle="1" w:styleId="Char1">
    <w:name w:val="批注框文本 Char"/>
    <w:basedOn w:val="a0"/>
    <w:link w:val="a7"/>
    <w:uiPriority w:val="99"/>
    <w:semiHidden/>
    <w:rsid w:val="004D6E46"/>
    <w:rPr>
      <w:sz w:val="18"/>
      <w:szCs w:val="18"/>
    </w:rPr>
  </w:style>
  <w:style w:type="paragraph" w:styleId="a8">
    <w:name w:val="Normal (Web)"/>
    <w:basedOn w:val="a"/>
    <w:uiPriority w:val="99"/>
    <w:semiHidden/>
    <w:unhideWhenUsed/>
    <w:rsid w:val="00076584"/>
    <w:pPr>
      <w:widowControl/>
      <w:spacing w:before="100" w:beforeAutospacing="1" w:after="100" w:afterAutospacing="1"/>
      <w:jc w:val="left"/>
    </w:pPr>
    <w:rPr>
      <w:rFonts w:ascii="宋体" w:eastAsia="宋体" w:hAnsi="宋体" w:cs="宋体"/>
      <w:kern w:val="0"/>
      <w:sz w:val="24"/>
      <w:szCs w:val="24"/>
    </w:rPr>
  </w:style>
  <w:style w:type="paragraph" w:styleId="a9">
    <w:name w:val="Date"/>
    <w:basedOn w:val="a"/>
    <w:next w:val="a"/>
    <w:link w:val="Char2"/>
    <w:uiPriority w:val="99"/>
    <w:semiHidden/>
    <w:unhideWhenUsed/>
    <w:rsid w:val="00C165B4"/>
    <w:pPr>
      <w:ind w:leftChars="2500" w:left="100"/>
    </w:pPr>
  </w:style>
  <w:style w:type="character" w:customStyle="1" w:styleId="Char2">
    <w:name w:val="日期 Char"/>
    <w:basedOn w:val="a0"/>
    <w:link w:val="a9"/>
    <w:uiPriority w:val="99"/>
    <w:semiHidden/>
    <w:rsid w:val="00C165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0B9B"/>
    <w:rPr>
      <w:color w:val="0000FF" w:themeColor="hyperlink"/>
      <w:u w:val="single"/>
    </w:rPr>
  </w:style>
  <w:style w:type="paragraph" w:styleId="a4">
    <w:name w:val="header"/>
    <w:basedOn w:val="a"/>
    <w:link w:val="Char"/>
    <w:uiPriority w:val="99"/>
    <w:unhideWhenUsed/>
    <w:rsid w:val="006966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966B1"/>
    <w:rPr>
      <w:sz w:val="18"/>
      <w:szCs w:val="18"/>
    </w:rPr>
  </w:style>
  <w:style w:type="paragraph" w:styleId="a5">
    <w:name w:val="footer"/>
    <w:basedOn w:val="a"/>
    <w:link w:val="Char0"/>
    <w:uiPriority w:val="99"/>
    <w:unhideWhenUsed/>
    <w:rsid w:val="006966B1"/>
    <w:pPr>
      <w:tabs>
        <w:tab w:val="center" w:pos="4153"/>
        <w:tab w:val="right" w:pos="8306"/>
      </w:tabs>
      <w:snapToGrid w:val="0"/>
      <w:jc w:val="left"/>
    </w:pPr>
    <w:rPr>
      <w:sz w:val="18"/>
      <w:szCs w:val="18"/>
    </w:rPr>
  </w:style>
  <w:style w:type="character" w:customStyle="1" w:styleId="Char0">
    <w:name w:val="页脚 Char"/>
    <w:basedOn w:val="a0"/>
    <w:link w:val="a5"/>
    <w:uiPriority w:val="99"/>
    <w:rsid w:val="006966B1"/>
    <w:rPr>
      <w:sz w:val="18"/>
      <w:szCs w:val="18"/>
    </w:rPr>
  </w:style>
  <w:style w:type="table" w:styleId="a6">
    <w:name w:val="Table Grid"/>
    <w:basedOn w:val="a1"/>
    <w:uiPriority w:val="59"/>
    <w:rsid w:val="007460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4D6E46"/>
    <w:rPr>
      <w:sz w:val="18"/>
      <w:szCs w:val="18"/>
    </w:rPr>
  </w:style>
  <w:style w:type="character" w:customStyle="1" w:styleId="Char1">
    <w:name w:val="批注框文本 Char"/>
    <w:basedOn w:val="a0"/>
    <w:link w:val="a7"/>
    <w:uiPriority w:val="99"/>
    <w:semiHidden/>
    <w:rsid w:val="004D6E46"/>
    <w:rPr>
      <w:sz w:val="18"/>
      <w:szCs w:val="18"/>
    </w:rPr>
  </w:style>
  <w:style w:type="paragraph" w:styleId="a8">
    <w:name w:val="Normal (Web)"/>
    <w:basedOn w:val="a"/>
    <w:uiPriority w:val="99"/>
    <w:semiHidden/>
    <w:unhideWhenUsed/>
    <w:rsid w:val="00076584"/>
    <w:pPr>
      <w:widowControl/>
      <w:spacing w:before="100" w:beforeAutospacing="1" w:after="100" w:afterAutospacing="1"/>
      <w:jc w:val="left"/>
    </w:pPr>
    <w:rPr>
      <w:rFonts w:ascii="宋体" w:eastAsia="宋体" w:hAnsi="宋体" w:cs="宋体"/>
      <w:kern w:val="0"/>
      <w:sz w:val="24"/>
      <w:szCs w:val="24"/>
    </w:rPr>
  </w:style>
  <w:style w:type="paragraph" w:styleId="a9">
    <w:name w:val="Date"/>
    <w:basedOn w:val="a"/>
    <w:next w:val="a"/>
    <w:link w:val="Char2"/>
    <w:uiPriority w:val="99"/>
    <w:semiHidden/>
    <w:unhideWhenUsed/>
    <w:rsid w:val="00C165B4"/>
    <w:pPr>
      <w:ind w:leftChars="2500" w:left="100"/>
    </w:pPr>
  </w:style>
  <w:style w:type="character" w:customStyle="1" w:styleId="Char2">
    <w:name w:val="日期 Char"/>
    <w:basedOn w:val="a0"/>
    <w:link w:val="a9"/>
    <w:uiPriority w:val="99"/>
    <w:semiHidden/>
    <w:rsid w:val="00C16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954742">
      <w:bodyDiv w:val="1"/>
      <w:marLeft w:val="0"/>
      <w:marRight w:val="0"/>
      <w:marTop w:val="0"/>
      <w:marBottom w:val="0"/>
      <w:divBdr>
        <w:top w:val="none" w:sz="0" w:space="0" w:color="auto"/>
        <w:left w:val="none" w:sz="0" w:space="0" w:color="auto"/>
        <w:bottom w:val="none" w:sz="0" w:space="0" w:color="auto"/>
        <w:right w:val="none" w:sz="0" w:space="0" w:color="auto"/>
      </w:divBdr>
      <w:divsChild>
        <w:div w:id="1980919849">
          <w:marLeft w:val="0"/>
          <w:marRight w:val="0"/>
          <w:marTop w:val="0"/>
          <w:marBottom w:val="0"/>
          <w:divBdr>
            <w:top w:val="none" w:sz="0" w:space="0" w:color="auto"/>
            <w:left w:val="none" w:sz="0" w:space="0" w:color="auto"/>
            <w:bottom w:val="none" w:sz="0" w:space="0" w:color="auto"/>
            <w:right w:val="none" w:sz="0" w:space="0" w:color="auto"/>
          </w:divBdr>
        </w:div>
        <w:div w:id="111944070">
          <w:marLeft w:val="0"/>
          <w:marRight w:val="0"/>
          <w:marTop w:val="0"/>
          <w:marBottom w:val="0"/>
          <w:divBdr>
            <w:top w:val="none" w:sz="0" w:space="0" w:color="auto"/>
            <w:left w:val="none" w:sz="0" w:space="0" w:color="auto"/>
            <w:bottom w:val="none" w:sz="0" w:space="0" w:color="auto"/>
            <w:right w:val="none" w:sz="0" w:space="0" w:color="auto"/>
          </w:divBdr>
        </w:div>
      </w:divsChild>
    </w:div>
    <w:div w:id="827290571">
      <w:bodyDiv w:val="1"/>
      <w:marLeft w:val="0"/>
      <w:marRight w:val="0"/>
      <w:marTop w:val="0"/>
      <w:marBottom w:val="0"/>
      <w:divBdr>
        <w:top w:val="none" w:sz="0" w:space="0" w:color="auto"/>
        <w:left w:val="none" w:sz="0" w:space="0" w:color="auto"/>
        <w:bottom w:val="none" w:sz="0" w:space="0" w:color="auto"/>
        <w:right w:val="none" w:sz="0" w:space="0" w:color="auto"/>
      </w:divBdr>
    </w:div>
    <w:div w:id="918098322">
      <w:bodyDiv w:val="1"/>
      <w:marLeft w:val="0"/>
      <w:marRight w:val="0"/>
      <w:marTop w:val="0"/>
      <w:marBottom w:val="0"/>
      <w:divBdr>
        <w:top w:val="none" w:sz="0" w:space="0" w:color="auto"/>
        <w:left w:val="none" w:sz="0" w:space="0" w:color="auto"/>
        <w:bottom w:val="none" w:sz="0" w:space="0" w:color="auto"/>
        <w:right w:val="none" w:sz="0" w:space="0" w:color="auto"/>
      </w:divBdr>
    </w:div>
    <w:div w:id="1221868775">
      <w:bodyDiv w:val="1"/>
      <w:marLeft w:val="0"/>
      <w:marRight w:val="0"/>
      <w:marTop w:val="0"/>
      <w:marBottom w:val="0"/>
      <w:divBdr>
        <w:top w:val="none" w:sz="0" w:space="0" w:color="auto"/>
        <w:left w:val="none" w:sz="0" w:space="0" w:color="auto"/>
        <w:bottom w:val="none" w:sz="0" w:space="0" w:color="auto"/>
        <w:right w:val="none" w:sz="0" w:space="0" w:color="auto"/>
      </w:divBdr>
    </w:div>
    <w:div w:id="1290014687">
      <w:bodyDiv w:val="1"/>
      <w:marLeft w:val="0"/>
      <w:marRight w:val="0"/>
      <w:marTop w:val="0"/>
      <w:marBottom w:val="0"/>
      <w:divBdr>
        <w:top w:val="none" w:sz="0" w:space="0" w:color="auto"/>
        <w:left w:val="none" w:sz="0" w:space="0" w:color="auto"/>
        <w:bottom w:val="none" w:sz="0" w:space="0" w:color="auto"/>
        <w:right w:val="none" w:sz="0" w:space="0" w:color="auto"/>
      </w:divBdr>
    </w:div>
    <w:div w:id="188674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zb@cib.ac.cn" TargetMode="External"/><Relationship Id="rId3" Type="http://schemas.openxmlformats.org/officeDocument/2006/relationships/settings" Target="settings.xml"/><Relationship Id="rId7" Type="http://schemas.openxmlformats.org/officeDocument/2006/relationships/hyperlink" Target="http://www.cib.cas.cn/rcdw/yjsjy/zspy/"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张宁轩</dc:creator>
  <cp:lastModifiedBy>NTKO</cp:lastModifiedBy>
  <cp:revision>19</cp:revision>
  <cp:lastPrinted>2021-04-06T10:13:00Z</cp:lastPrinted>
  <dcterms:created xsi:type="dcterms:W3CDTF">2023-03-31T07:47:00Z</dcterms:created>
  <dcterms:modified xsi:type="dcterms:W3CDTF">2023-03-31T08:54:00Z</dcterms:modified>
</cp:coreProperties>
</file>