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38" w:rsidRPr="00F463A0" w:rsidRDefault="00567438" w:rsidP="00EE4228">
      <w:pPr>
        <w:spacing w:line="380" w:lineRule="exact"/>
        <w:jc w:val="center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202</w:t>
      </w:r>
      <w:r w:rsidR="00492C93" w:rsidRPr="00F463A0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1</w:t>
      </w:r>
      <w:r w:rsidR="002E236C" w:rsidRPr="00F463A0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年</w:t>
      </w:r>
      <w:r w:rsidRPr="00F463A0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硕士研究生复试</w:t>
      </w:r>
      <w:r w:rsidR="008A27C1" w:rsidRPr="00F463A0">
        <w:rPr>
          <w:rFonts w:asciiTheme="minorEastAsia" w:hAnsiTheme="minorEastAsia" w:cs="宋体" w:hint="eastAsia"/>
          <w:b/>
          <w:bCs/>
          <w:kern w:val="0"/>
          <w:sz w:val="24"/>
          <w:szCs w:val="24"/>
        </w:rPr>
        <w:t>通知</w:t>
      </w:r>
    </w:p>
    <w:p w:rsidR="00567438" w:rsidRPr="00F463A0" w:rsidRDefault="00567438" w:rsidP="00F463A0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</w:p>
    <w:p w:rsidR="001D711C" w:rsidRPr="00F463A0" w:rsidRDefault="008A27C1" w:rsidP="00EE4228">
      <w:pPr>
        <w:spacing w:line="38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一、复试时间：</w:t>
      </w:r>
    </w:p>
    <w:p w:rsidR="001D711C" w:rsidRPr="00F463A0" w:rsidRDefault="008A27C1" w:rsidP="00EE4228">
      <w:pPr>
        <w:spacing w:line="380" w:lineRule="exact"/>
        <w:ind w:firstLineChars="196" w:firstLine="47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2021年3月30日至4月1日</w:t>
      </w:r>
    </w:p>
    <w:p w:rsidR="001D711C" w:rsidRPr="00F463A0" w:rsidRDefault="008A27C1" w:rsidP="00F463A0">
      <w:pPr>
        <w:spacing w:line="380" w:lineRule="exact"/>
        <w:ind w:firstLineChars="196" w:firstLine="470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二、</w:t>
      </w:r>
      <w:r w:rsidRPr="00F463A0">
        <w:rPr>
          <w:rFonts w:asciiTheme="minorEastAsia" w:hAnsiTheme="minorEastAsia" w:hint="eastAsia"/>
          <w:b/>
          <w:sz w:val="24"/>
          <w:szCs w:val="24"/>
        </w:rPr>
        <w:t>复试流程：</w:t>
      </w:r>
    </w:p>
    <w:p w:rsidR="008A27C1" w:rsidRPr="00F463A0" w:rsidRDefault="008A27C1" w:rsidP="00EE4228">
      <w:pPr>
        <w:spacing w:line="38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1.报到</w:t>
      </w:r>
    </w:p>
    <w:p w:rsidR="00EE4228" w:rsidRPr="00F463A0" w:rsidRDefault="008A27C1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时间：3月30日上午</w:t>
      </w:r>
      <w:r w:rsidR="00472E14" w:rsidRPr="00F463A0">
        <w:rPr>
          <w:rFonts w:asciiTheme="minorEastAsia" w:hAnsiTheme="minorEastAsia" w:hint="eastAsia"/>
          <w:sz w:val="24"/>
          <w:szCs w:val="24"/>
        </w:rPr>
        <w:t>09</w:t>
      </w:r>
      <w:r w:rsidRPr="00F463A0">
        <w:rPr>
          <w:rFonts w:asciiTheme="minorEastAsia" w:hAnsiTheme="minorEastAsia" w:hint="eastAsia"/>
          <w:sz w:val="24"/>
          <w:szCs w:val="24"/>
        </w:rPr>
        <w:t>：00-</w:t>
      </w:r>
      <w:r w:rsidR="00472E14" w:rsidRPr="00F463A0">
        <w:rPr>
          <w:rFonts w:asciiTheme="minorEastAsia" w:hAnsiTheme="minorEastAsia" w:hint="eastAsia"/>
          <w:sz w:val="24"/>
          <w:szCs w:val="24"/>
        </w:rPr>
        <w:t>12</w:t>
      </w:r>
      <w:r w:rsidRPr="00F463A0">
        <w:rPr>
          <w:rFonts w:asciiTheme="minorEastAsia" w:hAnsiTheme="minorEastAsia" w:hint="eastAsia"/>
          <w:sz w:val="24"/>
          <w:szCs w:val="24"/>
        </w:rPr>
        <w:t>：</w:t>
      </w:r>
      <w:r w:rsidR="00472E14" w:rsidRPr="00F463A0">
        <w:rPr>
          <w:rFonts w:asciiTheme="minorEastAsia" w:hAnsiTheme="minorEastAsia" w:hint="eastAsia"/>
          <w:sz w:val="24"/>
          <w:szCs w:val="24"/>
        </w:rPr>
        <w:t>00</w:t>
      </w:r>
    </w:p>
    <w:p w:rsidR="00EE4228" w:rsidRPr="00F463A0" w:rsidRDefault="008A27C1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地点：成都生物所综合楼</w:t>
      </w:r>
      <w:r w:rsidR="00472E14" w:rsidRPr="00F463A0">
        <w:rPr>
          <w:rFonts w:asciiTheme="minorEastAsia" w:hAnsiTheme="minorEastAsia" w:hint="eastAsia"/>
          <w:sz w:val="24"/>
          <w:szCs w:val="24"/>
        </w:rPr>
        <w:t>二楼会议</w:t>
      </w:r>
      <w:r w:rsidRPr="00F463A0">
        <w:rPr>
          <w:rFonts w:asciiTheme="minorEastAsia" w:hAnsiTheme="minorEastAsia" w:hint="eastAsia"/>
          <w:sz w:val="24"/>
          <w:szCs w:val="24"/>
        </w:rPr>
        <w:t>室</w:t>
      </w:r>
    </w:p>
    <w:p w:rsidR="00EE4228" w:rsidRPr="00F463A0" w:rsidRDefault="008A27C1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所需资料：</w:t>
      </w:r>
    </w:p>
    <w:p w:rsidR="00EE4228" w:rsidRPr="00F463A0" w:rsidRDefault="003550E8" w:rsidP="00EE4228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（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1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身份资料：准考证、身份证原件及复印件</w:t>
      </w:r>
      <w:r w:rsidR="002A77F6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465028" w:rsidRPr="00F463A0" w:rsidRDefault="003550E8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2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学历资料：学生证、毕业证、学位证原件及复印件。应届本科毕业生只提供学生证；往届生出示学历证书原件；持境外学历的提供“教育部留学服务中心国外学历学位认证书”</w:t>
      </w:r>
      <w:r w:rsidR="002A77F6"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465028" w:rsidRPr="00F463A0" w:rsidRDefault="003550E8" w:rsidP="00EE4228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3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政审材料：考生政审表原件，需要所在学校/学院党政机关/就业单位人事处/ 档案所在托管中心盖章有效。</w:t>
      </w:r>
    </w:p>
    <w:p w:rsidR="002A77F6" w:rsidRDefault="003550E8" w:rsidP="00F463A0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4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综合能力资料：</w:t>
      </w:r>
    </w:p>
    <w:p w:rsidR="00F463A0" w:rsidRDefault="002A77F6" w:rsidP="00F463A0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>
        <w:rPr>
          <w:rFonts w:asciiTheme="minorEastAsia" w:hAnsiTheme="minorEastAsia" w:cs="宋体" w:hint="eastAsia"/>
          <w:kern w:val="0"/>
          <w:sz w:val="24"/>
          <w:szCs w:val="24"/>
        </w:rPr>
        <w:t>包括但不限于：</w:t>
      </w:r>
      <w:r w:rsidR="003550E8" w:rsidRPr="00F463A0">
        <w:rPr>
          <w:rFonts w:asciiTheme="minorEastAsia" w:hAnsiTheme="minorEastAsia" w:cs="宋体"/>
          <w:kern w:val="0"/>
          <w:sz w:val="24"/>
          <w:szCs w:val="24"/>
        </w:rPr>
        <w:t>①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本科毕业学校教务部门（或院系）出具并加盖公章的考生大学本科课程成绩单原件及复印件；</w:t>
      </w:r>
      <w:r w:rsidR="003550E8" w:rsidRPr="00F463A0">
        <w:rPr>
          <w:rFonts w:asciiTheme="minorEastAsia" w:hAnsiTheme="minorEastAsia" w:cs="宋体"/>
          <w:kern w:val="0"/>
          <w:sz w:val="24"/>
          <w:szCs w:val="24"/>
        </w:rPr>
        <w:t>②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反映考生英语水平的成绩证明；</w:t>
      </w:r>
      <w:r w:rsidR="003550E8" w:rsidRPr="00F463A0">
        <w:rPr>
          <w:rFonts w:asciiTheme="minorEastAsia" w:hAnsiTheme="minorEastAsia" w:cs="宋体"/>
          <w:kern w:val="0"/>
          <w:sz w:val="24"/>
          <w:szCs w:val="24"/>
        </w:rPr>
        <w:t>③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考生在公开发行的学术刊物或全国性学术会议上发表的学术论文，所获授权专利、科研成果及其他原创性工作成果的证明材料；</w:t>
      </w:r>
      <w:r w:rsidR="003550E8" w:rsidRPr="00F463A0">
        <w:rPr>
          <w:rFonts w:asciiTheme="minorEastAsia" w:hAnsiTheme="minorEastAsia" w:cs="宋体" w:hint="eastAsia"/>
          <w:kern w:val="0"/>
          <w:sz w:val="24"/>
          <w:szCs w:val="24"/>
        </w:rPr>
        <w:t>④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 xml:space="preserve">考生的各种获奖证书、其他有参考价值的材料等； 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以上材料考生需出示原件，提交复印件。</w:t>
      </w:r>
    </w:p>
    <w:p w:rsidR="00F463A0" w:rsidRDefault="003550E8" w:rsidP="00F463A0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465028" w:rsidRPr="00F463A0">
        <w:rPr>
          <w:rFonts w:asciiTheme="minorEastAsia" w:hAnsiTheme="minorEastAsia" w:cs="宋体" w:hint="eastAsia"/>
          <w:kern w:val="0"/>
          <w:sz w:val="24"/>
          <w:szCs w:val="24"/>
        </w:rPr>
        <w:t>5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hint="eastAsia"/>
          <w:sz w:val="24"/>
          <w:szCs w:val="24"/>
        </w:rPr>
        <w:t xml:space="preserve"> 完整填写并签名的《考生个人简历及自述》，需双面打印并有照片（附件中下载）。</w:t>
      </w:r>
    </w:p>
    <w:p w:rsidR="00465028" w:rsidRPr="00F463A0" w:rsidRDefault="003550E8" w:rsidP="00F463A0">
      <w:pPr>
        <w:spacing w:line="380" w:lineRule="exact"/>
        <w:ind w:firstLineChars="200" w:firstLine="480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（</w:t>
      </w:r>
      <w:r w:rsidR="00465028" w:rsidRPr="00F463A0">
        <w:rPr>
          <w:rFonts w:asciiTheme="minorEastAsia" w:hAnsiTheme="minorEastAsia" w:hint="eastAsia"/>
          <w:sz w:val="24"/>
          <w:szCs w:val="24"/>
        </w:rPr>
        <w:t>6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）</w:t>
      </w:r>
      <w:r w:rsidR="00465028" w:rsidRPr="00F463A0">
        <w:rPr>
          <w:rFonts w:asciiTheme="minorEastAsia" w:hAnsiTheme="minorEastAsia" w:hint="eastAsia"/>
          <w:sz w:val="24"/>
          <w:szCs w:val="24"/>
        </w:rPr>
        <w:t>一张照片（贴体检表</w:t>
      </w:r>
      <w:r w:rsidR="00A30512">
        <w:rPr>
          <w:rFonts w:asciiTheme="minorEastAsia" w:hAnsiTheme="minorEastAsia" w:hint="eastAsia"/>
          <w:sz w:val="24"/>
          <w:szCs w:val="24"/>
        </w:rPr>
        <w:t>，一寸近期免冠彩照</w:t>
      </w:r>
      <w:r w:rsidR="00465028" w:rsidRPr="00F463A0">
        <w:rPr>
          <w:rFonts w:asciiTheme="minorEastAsia" w:hAnsiTheme="minorEastAsia" w:hint="eastAsia"/>
          <w:sz w:val="24"/>
          <w:szCs w:val="24"/>
        </w:rPr>
        <w:t>）</w:t>
      </w:r>
    </w:p>
    <w:p w:rsidR="00465028" w:rsidRPr="00F463A0" w:rsidRDefault="00465028" w:rsidP="00EE4228">
      <w:pPr>
        <w:spacing w:line="3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 xml:space="preserve">2.集中测评 </w:t>
      </w:r>
    </w:p>
    <w:p w:rsidR="00465028" w:rsidRPr="00F463A0" w:rsidRDefault="00465028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时间：3月30日下午14：</w:t>
      </w:r>
      <w:r w:rsidR="00A302BD" w:rsidRPr="00F463A0">
        <w:rPr>
          <w:rFonts w:asciiTheme="minorEastAsia" w:hAnsiTheme="minorEastAsia" w:hint="eastAsia"/>
          <w:sz w:val="24"/>
          <w:szCs w:val="24"/>
        </w:rPr>
        <w:t>0</w:t>
      </w:r>
      <w:r w:rsidRPr="00F463A0">
        <w:rPr>
          <w:rFonts w:asciiTheme="minorEastAsia" w:hAnsiTheme="minorEastAsia" w:hint="eastAsia"/>
          <w:sz w:val="24"/>
          <w:szCs w:val="24"/>
        </w:rPr>
        <w:t>0：00-1</w:t>
      </w:r>
      <w:r w:rsidR="00A302BD" w:rsidRPr="00F463A0">
        <w:rPr>
          <w:rFonts w:asciiTheme="minorEastAsia" w:hAnsiTheme="minorEastAsia" w:hint="eastAsia"/>
          <w:sz w:val="24"/>
          <w:szCs w:val="24"/>
        </w:rPr>
        <w:t>5</w:t>
      </w:r>
      <w:r w:rsidRPr="00F463A0">
        <w:rPr>
          <w:rFonts w:asciiTheme="minorEastAsia" w:hAnsiTheme="minorEastAsia" w:hint="eastAsia"/>
          <w:sz w:val="24"/>
          <w:szCs w:val="24"/>
        </w:rPr>
        <w:t>：</w:t>
      </w:r>
      <w:r w:rsidR="00A302BD" w:rsidRPr="00F463A0">
        <w:rPr>
          <w:rFonts w:asciiTheme="minorEastAsia" w:hAnsiTheme="minorEastAsia" w:hint="eastAsia"/>
          <w:sz w:val="24"/>
          <w:szCs w:val="24"/>
        </w:rPr>
        <w:t>3</w:t>
      </w:r>
      <w:r w:rsidRPr="00F463A0">
        <w:rPr>
          <w:rFonts w:asciiTheme="minorEastAsia" w:hAnsiTheme="minorEastAsia" w:hint="eastAsia"/>
          <w:sz w:val="24"/>
          <w:szCs w:val="24"/>
        </w:rPr>
        <w:t>0</w:t>
      </w:r>
    </w:p>
    <w:p w:rsidR="00472E14" w:rsidRPr="00F463A0" w:rsidRDefault="00465028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地点：成都生物所综合楼二楼会议室</w:t>
      </w:r>
    </w:p>
    <w:p w:rsidR="008A27C1" w:rsidRPr="00F463A0" w:rsidRDefault="00A258F0" w:rsidP="00EE4228">
      <w:pPr>
        <w:spacing w:line="3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3</w:t>
      </w:r>
      <w:r w:rsidR="008A27C1" w:rsidRPr="00F463A0">
        <w:rPr>
          <w:rFonts w:asciiTheme="minorEastAsia" w:hAnsiTheme="minorEastAsia" w:hint="eastAsia"/>
          <w:b/>
          <w:sz w:val="24"/>
          <w:szCs w:val="24"/>
        </w:rPr>
        <w:t>.体检</w:t>
      </w:r>
    </w:p>
    <w:p w:rsidR="008A27C1" w:rsidRPr="00F463A0" w:rsidRDefault="008A27C1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时间：3月</w:t>
      </w:r>
      <w:r w:rsidR="00A258F0" w:rsidRPr="00F463A0">
        <w:rPr>
          <w:rFonts w:asciiTheme="minorEastAsia" w:hAnsiTheme="minorEastAsia" w:hint="eastAsia"/>
          <w:sz w:val="24"/>
          <w:szCs w:val="24"/>
        </w:rPr>
        <w:t>31</w:t>
      </w:r>
      <w:r w:rsidRPr="00F463A0">
        <w:rPr>
          <w:rFonts w:asciiTheme="minorEastAsia" w:hAnsiTheme="minorEastAsia" w:hint="eastAsia"/>
          <w:sz w:val="24"/>
          <w:szCs w:val="24"/>
        </w:rPr>
        <w:t>日上午8：</w:t>
      </w:r>
      <w:r w:rsidR="00A258F0" w:rsidRPr="00F463A0">
        <w:rPr>
          <w:rFonts w:asciiTheme="minorEastAsia" w:hAnsiTheme="minorEastAsia" w:hint="eastAsia"/>
          <w:sz w:val="24"/>
          <w:szCs w:val="24"/>
        </w:rPr>
        <w:t>00</w:t>
      </w:r>
      <w:r w:rsidRPr="00F463A0">
        <w:rPr>
          <w:rFonts w:asciiTheme="minorEastAsia" w:hAnsiTheme="minorEastAsia" w:hint="eastAsia"/>
          <w:sz w:val="24"/>
          <w:szCs w:val="24"/>
        </w:rPr>
        <w:t>-10：00</w:t>
      </w:r>
    </w:p>
    <w:p w:rsidR="008A27C1" w:rsidRPr="00F463A0" w:rsidRDefault="008A27C1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地点：</w:t>
      </w:r>
      <w:r w:rsidR="00F463A0">
        <w:rPr>
          <w:rFonts w:asciiTheme="minorEastAsia" w:hAnsiTheme="minorEastAsia" w:hint="eastAsia"/>
          <w:sz w:val="24"/>
          <w:szCs w:val="24"/>
        </w:rPr>
        <w:t>西部战区空军医院（地址：成都市九眼桥顺江路317号门诊大楼）</w:t>
      </w:r>
      <w:r w:rsidRPr="00F463A0">
        <w:rPr>
          <w:rFonts w:asciiTheme="minorEastAsia" w:hAnsiTheme="minorEastAsia" w:hint="eastAsia"/>
          <w:sz w:val="24"/>
          <w:szCs w:val="24"/>
        </w:rPr>
        <w:t>。需空腹，体检当日在医院大厅领取体检表。</w:t>
      </w:r>
      <w:r w:rsidR="000D48D8">
        <w:rPr>
          <w:rFonts w:asciiTheme="minorEastAsia" w:hAnsiTheme="minorEastAsia" w:hint="eastAsia"/>
          <w:sz w:val="24"/>
          <w:szCs w:val="24"/>
        </w:rPr>
        <w:t>体检费用自理，190元/人。</w:t>
      </w:r>
    </w:p>
    <w:p w:rsidR="00A258F0" w:rsidRPr="00F463A0" w:rsidRDefault="008A27C1" w:rsidP="00EE4228">
      <w:pPr>
        <w:spacing w:line="380" w:lineRule="exact"/>
        <w:ind w:firstLineChars="196" w:firstLine="472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4.</w:t>
      </w:r>
      <w:r w:rsidR="00A258F0" w:rsidRPr="00F463A0">
        <w:rPr>
          <w:rFonts w:asciiTheme="minorEastAsia" w:hAnsiTheme="minorEastAsia" w:cs="宋体" w:hint="eastAsia"/>
          <w:b/>
          <w:kern w:val="0"/>
          <w:sz w:val="24"/>
          <w:szCs w:val="24"/>
        </w:rPr>
        <w:t>面试</w:t>
      </w:r>
      <w:r w:rsidR="00A258F0" w:rsidRPr="00F463A0">
        <w:rPr>
          <w:rFonts w:asciiTheme="minorEastAsia" w:hAnsiTheme="minorEastAsia" w:cs="宋体" w:hint="eastAsia"/>
          <w:kern w:val="0"/>
          <w:sz w:val="24"/>
          <w:szCs w:val="24"/>
        </w:rPr>
        <w:t>：</w:t>
      </w:r>
    </w:p>
    <w:p w:rsidR="001D711C" w:rsidRPr="00F463A0" w:rsidRDefault="001D711C" w:rsidP="00F463A0">
      <w:pPr>
        <w:spacing w:line="380" w:lineRule="exact"/>
        <w:ind w:firstLineChars="196" w:firstLine="470"/>
        <w:rPr>
          <w:rFonts w:asciiTheme="minorEastAsia" w:hAnsiTheme="minorEastAsia" w:cs="宋体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面试内容包括英语面试、专业复试、</w:t>
      </w:r>
      <w:r w:rsidRPr="00F463A0">
        <w:rPr>
          <w:rFonts w:asciiTheme="minorEastAsia" w:hAnsiTheme="minorEastAsia" w:cs="宋体"/>
          <w:kern w:val="0"/>
          <w:sz w:val="24"/>
          <w:szCs w:val="24"/>
        </w:rPr>
        <w:t>思想政治品德考核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三部分</w:t>
      </w:r>
      <w:r w:rsidR="00201169" w:rsidRPr="00F463A0">
        <w:rPr>
          <w:rFonts w:asciiTheme="minorEastAsia" w:hAnsiTheme="minorEastAsia" w:cs="宋体" w:hint="eastAsia"/>
          <w:kern w:val="0"/>
          <w:sz w:val="24"/>
          <w:szCs w:val="24"/>
        </w:rPr>
        <w:t>，</w:t>
      </w:r>
      <w:r w:rsidRPr="00F463A0">
        <w:rPr>
          <w:rFonts w:asciiTheme="minorEastAsia" w:hAnsiTheme="minorEastAsia" w:cs="宋体" w:hint="eastAsia"/>
          <w:kern w:val="0"/>
          <w:sz w:val="24"/>
          <w:szCs w:val="24"/>
        </w:rPr>
        <w:t>具体要求见复试规程。</w:t>
      </w:r>
    </w:p>
    <w:p w:rsidR="00201169" w:rsidRPr="00F463A0" w:rsidRDefault="00A258F0" w:rsidP="00F463A0">
      <w:pPr>
        <w:spacing w:line="380" w:lineRule="exact"/>
        <w:ind w:firstLineChars="196" w:firstLine="529"/>
        <w:rPr>
          <w:rFonts w:asciiTheme="minorEastAsia" w:hAnsiTheme="minorEastAsia" w:cs="宋体"/>
          <w:spacing w:val="15"/>
          <w:kern w:val="0"/>
          <w:sz w:val="24"/>
          <w:szCs w:val="24"/>
        </w:rPr>
      </w:pPr>
      <w:r w:rsidRPr="00F463A0">
        <w:rPr>
          <w:rFonts w:asciiTheme="minorEastAsia" w:hAnsiTheme="minorEastAsia" w:cs="宋体" w:hint="eastAsia"/>
          <w:spacing w:val="15"/>
          <w:kern w:val="0"/>
          <w:sz w:val="24"/>
          <w:szCs w:val="24"/>
        </w:rPr>
        <w:t>时间：4月1日</w:t>
      </w:r>
    </w:p>
    <w:p w:rsidR="008A27C1" w:rsidRPr="00F463A0" w:rsidRDefault="00201169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地点及详细安排请考生注意报到时通知。</w:t>
      </w:r>
    </w:p>
    <w:p w:rsidR="00A258F0" w:rsidRPr="00F463A0" w:rsidRDefault="0095458A" w:rsidP="00EE4228">
      <w:pPr>
        <w:spacing w:line="380" w:lineRule="exact"/>
        <w:ind w:firstLineChars="200" w:firstLine="482"/>
        <w:rPr>
          <w:rFonts w:asciiTheme="minorEastAsia" w:hAnsiTheme="minorEastAsia" w:cs="Times New Roman"/>
          <w:b/>
          <w:bCs/>
          <w:sz w:val="24"/>
          <w:szCs w:val="24"/>
        </w:rPr>
      </w:pPr>
      <w:r w:rsidRPr="00F463A0">
        <w:rPr>
          <w:rFonts w:asciiTheme="minorEastAsia" w:hAnsiTheme="minorEastAsia" w:cs="Times New Roman" w:hint="eastAsia"/>
          <w:b/>
          <w:sz w:val="24"/>
          <w:szCs w:val="24"/>
        </w:rPr>
        <w:lastRenderedPageBreak/>
        <w:t>三</w:t>
      </w:r>
      <w:r w:rsidR="00A258F0" w:rsidRPr="00F463A0">
        <w:rPr>
          <w:rFonts w:asciiTheme="minorEastAsia" w:hAnsiTheme="minorEastAsia" w:cs="Times New Roman"/>
          <w:b/>
          <w:bCs/>
          <w:sz w:val="24"/>
          <w:szCs w:val="24"/>
        </w:rPr>
        <w:t>、 疫情防控注意事项</w:t>
      </w:r>
    </w:p>
    <w:p w:rsidR="00A258F0" w:rsidRPr="00F463A0" w:rsidRDefault="00943A8E" w:rsidP="00EE4228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b/>
          <w:bCs/>
          <w:sz w:val="24"/>
          <w:szCs w:val="24"/>
        </w:rPr>
      </w:pPr>
      <w:r w:rsidRPr="00F463A0">
        <w:rPr>
          <w:rFonts w:asciiTheme="minorEastAsia" w:hAnsiTheme="minorEastAsia" w:cs="宋体"/>
          <w:noProof/>
          <w:kern w:val="0"/>
          <w:sz w:val="24"/>
          <w:szCs w:val="24"/>
        </w:rPr>
        <w:drawing>
          <wp:anchor distT="0" distB="0" distL="114300" distR="114300" simplePos="0" relativeHeight="251663360" behindDoc="0" locked="0" layoutInCell="1" allowOverlap="0" wp14:anchorId="46D151AB" wp14:editId="6736F040">
            <wp:simplePos x="0" y="0"/>
            <wp:positionH relativeFrom="column">
              <wp:posOffset>1111885</wp:posOffset>
            </wp:positionH>
            <wp:positionV relativeFrom="paragraph">
              <wp:posOffset>741680</wp:posOffset>
            </wp:positionV>
            <wp:extent cx="2534285" cy="3142615"/>
            <wp:effectExtent l="0" t="0" r="0" b="635"/>
            <wp:wrapTopAndBottom/>
            <wp:docPr id="3" name="图片 3" descr="C:\Users\tongfang\AppData\Roaming\Tencent\Users\5258560\QQ\WinTemp\RichOle\$E)AI5XXB[6YKJRC3CR7~L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ngfang\AppData\Roaming\Tencent\Users\5258560\QQ\WinTemp\RichOle\$E)AI5XXB[6YKJRC3CR7~L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314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8F0" w:rsidRPr="00F463A0">
        <w:rPr>
          <w:rFonts w:asciiTheme="minorEastAsia" w:hAnsiTheme="minorEastAsia" w:cs="Times New Roman"/>
          <w:sz w:val="24"/>
          <w:szCs w:val="24"/>
        </w:rPr>
        <w:t>1</w:t>
      </w:r>
      <w:r w:rsidR="00A258F0" w:rsidRPr="00F463A0">
        <w:rPr>
          <w:rFonts w:asciiTheme="minorEastAsia" w:hAnsiTheme="minorEastAsia" w:cs="Times New Roman" w:hint="eastAsia"/>
          <w:sz w:val="24"/>
          <w:szCs w:val="24"/>
        </w:rPr>
        <w:t>.请考生在3月</w:t>
      </w:r>
      <w:r w:rsidR="0095458A" w:rsidRPr="00F463A0">
        <w:rPr>
          <w:rFonts w:asciiTheme="minorEastAsia" w:hAnsiTheme="minorEastAsia" w:cs="Times New Roman" w:hint="eastAsia"/>
          <w:sz w:val="24"/>
          <w:szCs w:val="24"/>
        </w:rPr>
        <w:t>20</w:t>
      </w:r>
      <w:r w:rsidR="00A258F0" w:rsidRPr="00F463A0">
        <w:rPr>
          <w:rFonts w:asciiTheme="minorEastAsia" w:hAnsiTheme="minorEastAsia" w:cs="Times New Roman" w:hint="eastAsia"/>
          <w:sz w:val="24"/>
          <w:szCs w:val="24"/>
        </w:rPr>
        <w:t>日前注册天府健康通码，申报个人信息，并进行健康打卡。</w:t>
      </w:r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注册天府</w:t>
      </w:r>
      <w:proofErr w:type="gramStart"/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健康通码时</w:t>
      </w:r>
      <w:proofErr w:type="gramEnd"/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需要填写地址，可填写</w:t>
      </w:r>
      <w:r w:rsidR="00A258F0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考试期间在成都</w:t>
      </w:r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预定酒店的地址</w:t>
      </w:r>
      <w:r w:rsidR="00A258F0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。报到</w:t>
      </w:r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时需要检查健康码情况，绿色可参加</w:t>
      </w:r>
      <w:r w:rsidR="00526B5A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复试</w:t>
      </w:r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，其它颜色不能参加</w:t>
      </w:r>
      <w:r w:rsidR="00526B5A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复试</w:t>
      </w:r>
      <w:r w:rsidR="00A258F0" w:rsidRPr="00F463A0">
        <w:rPr>
          <w:rFonts w:asciiTheme="minorEastAsia" w:hAnsiTheme="minorEastAsia" w:cs="Times New Roman"/>
          <w:kern w:val="0"/>
          <w:sz w:val="24"/>
          <w:szCs w:val="24"/>
        </w:rPr>
        <w:t>。</w:t>
      </w:r>
    </w:p>
    <w:p w:rsidR="00A258F0" w:rsidRPr="00F463A0" w:rsidRDefault="00A258F0" w:rsidP="00EE4228">
      <w:pPr>
        <w:widowControl/>
        <w:spacing w:line="380" w:lineRule="exact"/>
        <w:jc w:val="left"/>
        <w:rPr>
          <w:rFonts w:asciiTheme="minorEastAsia" w:hAnsiTheme="minorEastAsia" w:cs="宋体"/>
          <w:kern w:val="0"/>
          <w:sz w:val="24"/>
          <w:szCs w:val="24"/>
        </w:rPr>
      </w:pPr>
    </w:p>
    <w:p w:rsidR="00A258F0" w:rsidRPr="00F463A0" w:rsidRDefault="00A258F0" w:rsidP="00EE4228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kern w:val="0"/>
          <w:sz w:val="24"/>
          <w:szCs w:val="24"/>
        </w:rPr>
        <w:t>2</w:t>
      </w: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.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根据当时疫情防控情况，来自中高风险地区(高风险地区以省为单位、中风险地区以市为单位)的考生均需要提供3天以内的核酸检测报告 。</w:t>
      </w:r>
    </w:p>
    <w:p w:rsidR="00DD2112" w:rsidRPr="00F463A0" w:rsidRDefault="00A258F0" w:rsidP="00EE4228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3.报到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以及</w:t>
      </w:r>
      <w:r w:rsidR="00DD2112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复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试阶段，考生必须全程佩戴口罩，进入研究所</w:t>
      </w:r>
      <w:r w:rsidR="00DD2112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及复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试地点请自觉接受体温检测，使用免洗洗手液消毒。</w:t>
      </w:r>
    </w:p>
    <w:p w:rsidR="00A258F0" w:rsidRPr="00F463A0" w:rsidRDefault="00A258F0" w:rsidP="00EE4228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4.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如发现发热、呼吸困难、头晕等症状，需要第一时间报告我所研究生部，并前往科分院医院诊治，出现症状不上报、提供虚假行程、虚假健康材料导致出现疫情的考生将承担相关法律责任。</w:t>
      </w:r>
    </w:p>
    <w:p w:rsidR="00A258F0" w:rsidRPr="00F463A0" w:rsidRDefault="00A258F0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5.以上防控事项可能会根据实时状态进行调整，请考生注意成都市相关通告及我</w:t>
      </w:r>
      <w:proofErr w:type="gramStart"/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所官网或</w:t>
      </w:r>
      <w:proofErr w:type="gramEnd"/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邮件通知。</w:t>
      </w:r>
    </w:p>
    <w:p w:rsidR="00A258F0" w:rsidRPr="00F463A0" w:rsidRDefault="00DD2112" w:rsidP="00EE4228">
      <w:pPr>
        <w:spacing w:line="380" w:lineRule="exact"/>
        <w:ind w:firstLineChars="196" w:firstLine="47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四</w:t>
      </w:r>
      <w:r w:rsidR="00A258F0" w:rsidRPr="00F463A0">
        <w:rPr>
          <w:rFonts w:asciiTheme="minorEastAsia" w:hAnsiTheme="minorEastAsia" w:hint="eastAsia"/>
          <w:b/>
          <w:sz w:val="24"/>
          <w:szCs w:val="24"/>
        </w:rPr>
        <w:t>、食宿相关事宜</w:t>
      </w:r>
    </w:p>
    <w:p w:rsidR="00A258F0" w:rsidRPr="00F463A0" w:rsidRDefault="00A258F0" w:rsidP="00F463A0">
      <w:pPr>
        <w:spacing w:line="380" w:lineRule="exact"/>
        <w:ind w:firstLineChars="200" w:firstLine="480"/>
        <w:rPr>
          <w:rFonts w:asciiTheme="minorEastAsia" w:hAnsiTheme="minorEastAsia" w:cs="宋体"/>
          <w:b/>
          <w:kern w:val="0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复试期间食宿自理。科分院内及</w:t>
      </w:r>
      <w:r w:rsidR="00717254">
        <w:rPr>
          <w:rFonts w:asciiTheme="minorEastAsia" w:hAnsiTheme="minorEastAsia" w:hint="eastAsia"/>
          <w:sz w:val="24"/>
          <w:szCs w:val="24"/>
        </w:rPr>
        <w:t>我所</w:t>
      </w:r>
      <w:r w:rsidRPr="00F463A0">
        <w:rPr>
          <w:rFonts w:asciiTheme="minorEastAsia" w:hAnsiTheme="minorEastAsia" w:hint="eastAsia"/>
          <w:sz w:val="24"/>
          <w:szCs w:val="24"/>
        </w:rPr>
        <w:t>周边宾馆可供选择，如分院内的专家公寓（电话：028-85210791）。</w:t>
      </w:r>
    </w:p>
    <w:p w:rsidR="00CD40A3" w:rsidRPr="00F463A0" w:rsidRDefault="00DD2112" w:rsidP="00EE4228">
      <w:pPr>
        <w:widowControl/>
        <w:spacing w:line="380" w:lineRule="exact"/>
        <w:ind w:firstLineChars="200" w:firstLine="482"/>
        <w:jc w:val="left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F463A0">
        <w:rPr>
          <w:rFonts w:asciiTheme="minorEastAsia" w:hAnsiTheme="minorEastAsia" w:cs="Times New Roman" w:hint="eastAsia"/>
          <w:b/>
          <w:kern w:val="0"/>
          <w:sz w:val="24"/>
          <w:szCs w:val="24"/>
        </w:rPr>
        <w:t>五</w:t>
      </w:r>
      <w:r w:rsidR="00CD40A3" w:rsidRPr="00F463A0">
        <w:rPr>
          <w:rFonts w:asciiTheme="minorEastAsia" w:hAnsiTheme="minorEastAsia" w:cs="Times New Roman"/>
          <w:b/>
          <w:kern w:val="0"/>
          <w:sz w:val="24"/>
          <w:szCs w:val="24"/>
        </w:rPr>
        <w:t>、我所</w:t>
      </w:r>
      <w:r w:rsidR="00CD40A3" w:rsidRPr="00F463A0">
        <w:rPr>
          <w:rFonts w:asciiTheme="minorEastAsia" w:hAnsiTheme="minorEastAsia" w:cs="Times New Roman" w:hint="eastAsia"/>
          <w:b/>
          <w:kern w:val="0"/>
          <w:sz w:val="24"/>
          <w:szCs w:val="24"/>
        </w:rPr>
        <w:t>地</w:t>
      </w:r>
      <w:r w:rsidR="00CD40A3" w:rsidRPr="00F463A0">
        <w:rPr>
          <w:rFonts w:asciiTheme="minorEastAsia" w:hAnsiTheme="minorEastAsia" w:cs="Times New Roman"/>
          <w:b/>
          <w:kern w:val="0"/>
          <w:sz w:val="24"/>
          <w:szCs w:val="24"/>
        </w:rPr>
        <w:t>址</w:t>
      </w:r>
    </w:p>
    <w:p w:rsidR="00A258F0" w:rsidRPr="00F463A0" w:rsidRDefault="00CD40A3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宋体"/>
          <w:b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kern w:val="0"/>
          <w:sz w:val="24"/>
          <w:szCs w:val="24"/>
        </w:rPr>
        <w:t>成都生物所通讯地址：成都市人民南路四段九号（科分院地址）</w:t>
      </w: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，科分院南北门直线距离约500米，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百度地图可以</w:t>
      </w:r>
      <w:proofErr w:type="gramStart"/>
      <w:r w:rsidRPr="00F463A0">
        <w:rPr>
          <w:rFonts w:asciiTheme="minorEastAsia" w:hAnsiTheme="minorEastAsia" w:cs="Times New Roman"/>
          <w:kern w:val="0"/>
          <w:sz w:val="24"/>
          <w:szCs w:val="24"/>
        </w:rPr>
        <w:t>搜索科院街</w:t>
      </w:r>
      <w:proofErr w:type="gramEnd"/>
      <w:r w:rsidRPr="00F463A0">
        <w:rPr>
          <w:rFonts w:asciiTheme="minorEastAsia" w:hAnsiTheme="minorEastAsia" w:cs="Times New Roman"/>
          <w:kern w:val="0"/>
          <w:sz w:val="24"/>
          <w:szCs w:val="24"/>
        </w:rPr>
        <w:t>2号（科</w:t>
      </w:r>
      <w:proofErr w:type="gramStart"/>
      <w:r w:rsidRPr="00F463A0">
        <w:rPr>
          <w:rFonts w:asciiTheme="minorEastAsia" w:hAnsiTheme="minorEastAsia" w:cs="Times New Roman"/>
          <w:kern w:val="0"/>
          <w:sz w:val="24"/>
          <w:szCs w:val="24"/>
        </w:rPr>
        <w:t>分院南</w:t>
      </w:r>
      <w:proofErr w:type="gramEnd"/>
      <w:r w:rsidRPr="00F463A0">
        <w:rPr>
          <w:rFonts w:asciiTheme="minorEastAsia" w:hAnsiTheme="minorEastAsia" w:cs="Times New Roman"/>
          <w:kern w:val="0"/>
          <w:sz w:val="24"/>
          <w:szCs w:val="24"/>
        </w:rPr>
        <w:t>大门外，进门即可见生物所大门）</w:t>
      </w:r>
      <w:r w:rsidR="00DD2112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，问路可问“科分院”。</w:t>
      </w:r>
    </w:p>
    <w:p w:rsidR="00CD40A3" w:rsidRPr="00F463A0" w:rsidRDefault="00DD2112" w:rsidP="00EE4228">
      <w:pPr>
        <w:spacing w:line="380" w:lineRule="exact"/>
        <w:ind w:firstLineChars="200" w:firstLine="482"/>
        <w:rPr>
          <w:rFonts w:asciiTheme="minorEastAsia" w:hAnsiTheme="minorEastAsia"/>
          <w:b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六</w:t>
      </w:r>
      <w:r w:rsidR="00CD40A3" w:rsidRPr="00F463A0">
        <w:rPr>
          <w:rFonts w:asciiTheme="minorEastAsia" w:hAnsiTheme="minorEastAsia" w:hint="eastAsia"/>
          <w:b/>
          <w:sz w:val="24"/>
          <w:szCs w:val="24"/>
        </w:rPr>
        <w:t>、特别事项</w:t>
      </w:r>
    </w:p>
    <w:p w:rsidR="00CD40A3" w:rsidRPr="00F463A0" w:rsidRDefault="00CD40A3" w:rsidP="00EE4228">
      <w:pPr>
        <w:spacing w:line="3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F463A0">
        <w:rPr>
          <w:rFonts w:asciiTheme="minorEastAsia" w:hAnsiTheme="minorEastAsia" w:hint="eastAsia"/>
          <w:sz w:val="24"/>
          <w:szCs w:val="24"/>
        </w:rPr>
        <w:t>请考生看到本通知后务必在</w:t>
      </w:r>
      <w:r w:rsidR="00F463A0">
        <w:rPr>
          <w:rFonts w:asciiTheme="minorEastAsia" w:hAnsiTheme="minorEastAsia" w:hint="eastAsia"/>
          <w:sz w:val="24"/>
          <w:szCs w:val="24"/>
        </w:rPr>
        <w:t>2021</w:t>
      </w:r>
      <w:r w:rsidRPr="00F463A0">
        <w:rPr>
          <w:rFonts w:asciiTheme="minorEastAsia" w:hAnsiTheme="minorEastAsia" w:hint="eastAsia"/>
          <w:sz w:val="24"/>
          <w:szCs w:val="24"/>
        </w:rPr>
        <w:t>年3月23日前发送Email至</w:t>
      </w:r>
      <w:r w:rsidRPr="00F463A0">
        <w:rPr>
          <w:rFonts w:asciiTheme="minorEastAsia" w:hAnsiTheme="minorEastAsia" w:hint="eastAsia"/>
          <w:sz w:val="24"/>
          <w:szCs w:val="24"/>
        </w:rPr>
        <w:lastRenderedPageBreak/>
        <w:t>yzb@cib.ac.cn确认参加复试情况。为方便邮件筛选，请将邮件主题命名为“</w:t>
      </w:r>
      <w:r w:rsidR="00DD2112" w:rsidRPr="00F463A0">
        <w:rPr>
          <w:rFonts w:asciiTheme="minorEastAsia" w:hAnsiTheme="minorEastAsia" w:hint="eastAsia"/>
          <w:sz w:val="24"/>
          <w:szCs w:val="24"/>
        </w:rPr>
        <w:t>2021</w:t>
      </w:r>
      <w:r w:rsidRPr="00F463A0">
        <w:rPr>
          <w:rFonts w:asciiTheme="minorEastAsia" w:hAnsiTheme="minorEastAsia" w:hint="eastAsia"/>
          <w:sz w:val="24"/>
          <w:szCs w:val="24"/>
        </w:rPr>
        <w:t>硕士复试_姓名_</w:t>
      </w:r>
      <w:r w:rsidR="00715829">
        <w:rPr>
          <w:rFonts w:asciiTheme="minorEastAsia" w:hAnsiTheme="minorEastAsia" w:hint="eastAsia"/>
          <w:sz w:val="24"/>
          <w:szCs w:val="24"/>
        </w:rPr>
        <w:t>报考专业</w:t>
      </w:r>
      <w:r w:rsidR="00715829" w:rsidRPr="00F463A0">
        <w:rPr>
          <w:rFonts w:asciiTheme="minorEastAsia" w:hAnsiTheme="minorEastAsia" w:hint="eastAsia"/>
          <w:sz w:val="24"/>
          <w:szCs w:val="24"/>
        </w:rPr>
        <w:t>_</w:t>
      </w:r>
      <w:r w:rsidRPr="00F463A0">
        <w:rPr>
          <w:rFonts w:asciiTheme="minorEastAsia" w:hAnsiTheme="minorEastAsia" w:hint="eastAsia"/>
          <w:sz w:val="24"/>
          <w:szCs w:val="24"/>
        </w:rPr>
        <w:t>同意（不同意）复试_联系电话”，如 “</w:t>
      </w:r>
      <w:r w:rsidR="00DD2112" w:rsidRPr="00F463A0">
        <w:rPr>
          <w:rFonts w:asciiTheme="minorEastAsia" w:hAnsiTheme="minorEastAsia" w:hint="eastAsia"/>
          <w:sz w:val="24"/>
          <w:szCs w:val="24"/>
        </w:rPr>
        <w:t>2021</w:t>
      </w:r>
      <w:r w:rsidRPr="00F463A0">
        <w:rPr>
          <w:rFonts w:asciiTheme="minorEastAsia" w:hAnsiTheme="minorEastAsia" w:hint="eastAsia"/>
          <w:sz w:val="24"/>
          <w:szCs w:val="24"/>
        </w:rPr>
        <w:t>硕士复试_张三_</w:t>
      </w:r>
      <w:r w:rsidR="00A97CCE">
        <w:rPr>
          <w:rFonts w:asciiTheme="minorEastAsia" w:hAnsiTheme="minorEastAsia" w:hint="eastAsia"/>
          <w:sz w:val="24"/>
          <w:szCs w:val="24"/>
        </w:rPr>
        <w:t>生态学</w:t>
      </w:r>
      <w:r w:rsidR="00A97CCE" w:rsidRPr="00F463A0">
        <w:rPr>
          <w:rFonts w:asciiTheme="minorEastAsia" w:hAnsiTheme="minorEastAsia" w:hint="eastAsia"/>
          <w:sz w:val="24"/>
          <w:szCs w:val="24"/>
        </w:rPr>
        <w:t>_</w:t>
      </w:r>
      <w:r w:rsidRPr="00F463A0">
        <w:rPr>
          <w:rFonts w:asciiTheme="minorEastAsia" w:hAnsiTheme="minorEastAsia" w:hint="eastAsia"/>
          <w:sz w:val="24"/>
          <w:szCs w:val="24"/>
        </w:rPr>
        <w:t>同意复试_13600000000”。</w:t>
      </w:r>
    </w:p>
    <w:p w:rsidR="00A258F0" w:rsidRPr="00F463A0" w:rsidRDefault="00A258F0" w:rsidP="00EE4228">
      <w:pPr>
        <w:spacing w:line="380" w:lineRule="exact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040A3E" w:rsidRDefault="00CD40A3" w:rsidP="004156F8">
      <w:pPr>
        <w:spacing w:line="380" w:lineRule="exact"/>
        <w:ind w:firstLineChars="196" w:firstLine="472"/>
        <w:rPr>
          <w:rFonts w:asciiTheme="minorEastAsia" w:hAnsiTheme="minorEastAsia" w:cs="宋体"/>
          <w:b/>
          <w:kern w:val="0"/>
          <w:sz w:val="24"/>
          <w:szCs w:val="24"/>
        </w:rPr>
      </w:pPr>
      <w:r w:rsidRPr="00F463A0">
        <w:rPr>
          <w:rFonts w:asciiTheme="minorEastAsia" w:hAnsiTheme="minorEastAsia" w:hint="eastAsia"/>
          <w:b/>
          <w:sz w:val="24"/>
          <w:szCs w:val="24"/>
        </w:rPr>
        <w:t>未尽事宜请考生注意查看报到</w:t>
      </w:r>
      <w:proofErr w:type="gramStart"/>
      <w:r w:rsidRPr="00F463A0">
        <w:rPr>
          <w:rFonts w:asciiTheme="minorEastAsia" w:hAnsiTheme="minorEastAsia" w:hint="eastAsia"/>
          <w:b/>
          <w:sz w:val="24"/>
          <w:szCs w:val="24"/>
        </w:rPr>
        <w:t>时相关</w:t>
      </w:r>
      <w:proofErr w:type="gramEnd"/>
      <w:r w:rsidRPr="00F463A0">
        <w:rPr>
          <w:rFonts w:asciiTheme="minorEastAsia" w:hAnsiTheme="minorEastAsia" w:hint="eastAsia"/>
          <w:b/>
          <w:sz w:val="24"/>
          <w:szCs w:val="24"/>
        </w:rPr>
        <w:t>通知，</w:t>
      </w:r>
      <w:r w:rsidR="00F463A0">
        <w:rPr>
          <w:rFonts w:asciiTheme="minorEastAsia" w:hAnsiTheme="minorEastAsia" w:hint="eastAsia"/>
          <w:b/>
          <w:sz w:val="24"/>
          <w:szCs w:val="24"/>
        </w:rPr>
        <w:t>复试前及复</w:t>
      </w:r>
      <w:r w:rsidRPr="00F463A0">
        <w:rPr>
          <w:rFonts w:asciiTheme="minorEastAsia" w:hAnsiTheme="minorEastAsia" w:hint="eastAsia"/>
          <w:b/>
          <w:sz w:val="24"/>
          <w:szCs w:val="24"/>
        </w:rPr>
        <w:t>试期间请各位考生及时关注email邮箱信息。</w:t>
      </w:r>
      <w:r w:rsidR="008437A4">
        <w:rPr>
          <w:rFonts w:asciiTheme="minorEastAsia" w:hAnsiTheme="minorEastAsia" w:hint="eastAsia"/>
          <w:b/>
          <w:sz w:val="24"/>
          <w:szCs w:val="24"/>
        </w:rPr>
        <w:t>复试前非紧急事项建议考生首选</w:t>
      </w:r>
      <w:bookmarkStart w:id="0" w:name="_GoBack"/>
      <w:bookmarkEnd w:id="0"/>
      <w:r w:rsidR="008437A4">
        <w:rPr>
          <w:rFonts w:asciiTheme="minorEastAsia" w:hAnsiTheme="minorEastAsia" w:hint="eastAsia"/>
          <w:b/>
          <w:sz w:val="24"/>
          <w:szCs w:val="24"/>
        </w:rPr>
        <w:t>邮件咨询。</w:t>
      </w:r>
    </w:p>
    <w:p w:rsidR="00040A3E" w:rsidRDefault="00040A3E" w:rsidP="00040A3E">
      <w:pPr>
        <w:spacing w:line="380" w:lineRule="exact"/>
        <w:ind w:firstLine="495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A258F0" w:rsidRDefault="00040A3E" w:rsidP="00040A3E">
      <w:pPr>
        <w:spacing w:line="380" w:lineRule="exact"/>
        <w:ind w:firstLine="495"/>
        <w:rPr>
          <w:rFonts w:asciiTheme="minorEastAsia" w:hAnsiTheme="minorEastAsia" w:cs="宋体"/>
          <w:b/>
          <w:kern w:val="0"/>
          <w:sz w:val="24"/>
          <w:szCs w:val="24"/>
        </w:rPr>
      </w:pPr>
      <w:r>
        <w:rPr>
          <w:rFonts w:asciiTheme="minorEastAsia" w:hAnsiTheme="minorEastAsia" w:cs="宋体" w:hint="eastAsia"/>
          <w:b/>
          <w:kern w:val="0"/>
          <w:sz w:val="24"/>
          <w:szCs w:val="24"/>
        </w:rPr>
        <w:t>七、复试名单</w:t>
      </w:r>
    </w:p>
    <w:p w:rsidR="004156F8" w:rsidRDefault="004156F8" w:rsidP="00040A3E">
      <w:pPr>
        <w:spacing w:line="380" w:lineRule="exact"/>
        <w:ind w:firstLine="495"/>
        <w:rPr>
          <w:rFonts w:asciiTheme="minorEastAsia" w:hAnsiTheme="minorEastAsia" w:cs="宋体"/>
          <w:b/>
          <w:kern w:val="0"/>
          <w:sz w:val="24"/>
          <w:szCs w:val="24"/>
        </w:rPr>
      </w:pPr>
    </w:p>
    <w:tbl>
      <w:tblPr>
        <w:tblW w:w="8804" w:type="dxa"/>
        <w:tblInd w:w="93" w:type="dxa"/>
        <w:tblLook w:val="04A0" w:firstRow="1" w:lastRow="0" w:firstColumn="1" w:lastColumn="0" w:noHBand="0" w:noVBand="1"/>
      </w:tblPr>
      <w:tblGrid>
        <w:gridCol w:w="1720"/>
        <w:gridCol w:w="1130"/>
        <w:gridCol w:w="1050"/>
        <w:gridCol w:w="1380"/>
        <w:gridCol w:w="3524"/>
      </w:tblGrid>
      <w:tr w:rsidR="00810B2F" w:rsidRPr="0035051E" w:rsidTr="008622F1">
        <w:trPr>
          <w:trHeight w:val="240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8622F1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初试成绩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报考专业</w:t>
            </w:r>
          </w:p>
        </w:tc>
        <w:tc>
          <w:tcPr>
            <w:tcW w:w="3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0E768F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144301110000093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陈保卫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144301110000052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马芳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144301110000098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袁俞梅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李汶霖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蔡婧驰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汪巧燕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庞鹏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144301110000102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黄政莲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张海玲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植物学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退役士兵</w:t>
            </w: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初试成绩加10分</w:t>
            </w:r>
            <w:r w:rsidR="00033665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后总分342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144301110000014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田莉莉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144301110000076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赵筱萌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范月峥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144301110000079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虞皓琦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刘怡斐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144301110000172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石小琴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144301110000180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晏梓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144301110000219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李汶秀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144301110000005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范怡畅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石琳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144301110000039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李秋琳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144301110000081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汪小萍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退役大学生士兵计划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144301110000144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李珍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144301110000203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布点阿依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144301110000210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计飞容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动物学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易圆圆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李斯陶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144301110000086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韩武玮</w:t>
            </w: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怡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144301110000056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杜</w:t>
            </w: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世</w:t>
            </w:r>
            <w:proofErr w:type="gramEnd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尧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144301110000061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杨佳琪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周洛译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lastRenderedPageBreak/>
              <w:t>144301110000207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张进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微生物学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杨涵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144301110000048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游琴</w:t>
            </w: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琴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李婧怡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房福金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李柳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144301110000104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鄢巧钰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144301110000113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陈露芸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144301110000218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何斌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144301110000217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邓雅娟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唐双磊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144301110000155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尔</w:t>
            </w: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克伍达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51E" w:rsidRPr="00810B2F" w:rsidRDefault="0035051E" w:rsidP="00033665">
            <w:pPr>
              <w:jc w:val="left"/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王娜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51E" w:rsidRPr="00810B2F" w:rsidRDefault="0035051E" w:rsidP="00033665">
            <w:pPr>
              <w:jc w:val="left"/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马诗岚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264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生态学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51E" w:rsidRPr="00810B2F" w:rsidRDefault="0035051E" w:rsidP="00033665">
            <w:pPr>
              <w:jc w:val="left"/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144301110000141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万钰琴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373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144301110000101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李瑞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144301110000112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杜亚玲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144301110000151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姚茂春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144301110000225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张静妮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环境科学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144301110000067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郭宝林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黄鹤森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365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王阿木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药物化学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144301110000011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田梦伦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144301110000009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王璐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144301110000178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陶金</w:t>
            </w:r>
            <w:proofErr w:type="gramEnd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萍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144301110000088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刘帅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药理学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谭宏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341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810B2F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少数民族高层次骨干人才计划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144301110000173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王雪菲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033665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144301110000197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陈琳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常新越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144301110000177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董崇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144301110000187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谢静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费亚兰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144301110000199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张乐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144301110000066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李文豪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黄敏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144301110000222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薛仁政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144301110000023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王玉瑶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144301110000137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proofErr w:type="gramStart"/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付兴悦</w:t>
            </w:r>
            <w:proofErr w:type="gramEnd"/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144301110000091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董阳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810B2F" w:rsidRPr="0035051E" w:rsidTr="008622F1">
        <w:trPr>
          <w:trHeight w:val="24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144301110000007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张叶韬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生物与医药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051E" w:rsidRPr="0035051E" w:rsidRDefault="0035051E" w:rsidP="0035051E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35051E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040A3E" w:rsidRDefault="00040A3E" w:rsidP="00040A3E">
      <w:pPr>
        <w:spacing w:line="380" w:lineRule="exact"/>
        <w:ind w:firstLine="495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040A3E" w:rsidRPr="00F463A0" w:rsidRDefault="00040A3E" w:rsidP="00040A3E">
      <w:pPr>
        <w:spacing w:line="380" w:lineRule="exact"/>
        <w:ind w:firstLine="495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CD40A3" w:rsidRPr="00F463A0" w:rsidRDefault="00CD40A3" w:rsidP="00EE4228">
      <w:pPr>
        <w:widowControl/>
        <w:spacing w:line="380" w:lineRule="exact"/>
        <w:ind w:firstLineChars="196" w:firstLine="472"/>
        <w:jc w:val="left"/>
        <w:rPr>
          <w:rFonts w:asciiTheme="minorEastAsia" w:hAnsiTheme="minorEastAsia" w:cs="Times New Roman"/>
          <w:b/>
          <w:bCs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/>
          <w:bCs/>
          <w:kern w:val="0"/>
          <w:sz w:val="24"/>
          <w:szCs w:val="24"/>
        </w:rPr>
        <w:t>联系方式：</w:t>
      </w:r>
    </w:p>
    <w:p w:rsidR="00CD40A3" w:rsidRPr="00F463A0" w:rsidRDefault="00CD40A3" w:rsidP="00EE4228">
      <w:pPr>
        <w:widowControl/>
        <w:spacing w:line="38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Cs/>
          <w:kern w:val="0"/>
          <w:sz w:val="24"/>
          <w:szCs w:val="24"/>
        </w:rPr>
        <w:t>联系人：张宁轩</w:t>
      </w:r>
    </w:p>
    <w:p w:rsidR="00CD40A3" w:rsidRPr="00F463A0" w:rsidRDefault="00CD40A3" w:rsidP="00EE4228">
      <w:pPr>
        <w:widowControl/>
        <w:spacing w:line="38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Cs/>
          <w:kern w:val="0"/>
          <w:sz w:val="24"/>
          <w:szCs w:val="24"/>
        </w:rPr>
        <w:t>咨询电话：028-82890953</w:t>
      </w:r>
    </w:p>
    <w:p w:rsidR="00CD40A3" w:rsidRPr="00F463A0" w:rsidRDefault="00CD40A3" w:rsidP="00EE4228">
      <w:pPr>
        <w:widowControl/>
        <w:spacing w:line="38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Cs/>
          <w:kern w:val="0"/>
          <w:sz w:val="24"/>
          <w:szCs w:val="24"/>
        </w:rPr>
        <w:t xml:space="preserve">电子邮件：yzb@cib.ac.cn </w:t>
      </w:r>
    </w:p>
    <w:p w:rsidR="00CD40A3" w:rsidRPr="00F463A0" w:rsidRDefault="00CD40A3" w:rsidP="00EE4228">
      <w:pPr>
        <w:widowControl/>
        <w:spacing w:line="380" w:lineRule="exact"/>
        <w:ind w:firstLineChars="196" w:firstLine="470"/>
        <w:jc w:val="left"/>
        <w:rPr>
          <w:rFonts w:asciiTheme="minorEastAsia" w:hAnsiTheme="minorEastAsia" w:cs="Times New Roman"/>
          <w:bCs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Cs/>
          <w:kern w:val="0"/>
          <w:sz w:val="24"/>
          <w:szCs w:val="24"/>
        </w:rPr>
        <w:t>通讯地址：四川省成都市人民南路四段九号，中国科学院成都生物</w:t>
      </w:r>
      <w:r w:rsidR="00DE55E3">
        <w:rPr>
          <w:rFonts w:asciiTheme="minorEastAsia" w:hAnsiTheme="minorEastAsia" w:cs="Times New Roman" w:hint="eastAsia"/>
          <w:bCs/>
          <w:kern w:val="0"/>
          <w:sz w:val="24"/>
          <w:szCs w:val="24"/>
        </w:rPr>
        <w:t>研究</w:t>
      </w:r>
      <w:r w:rsidRPr="00F463A0">
        <w:rPr>
          <w:rFonts w:asciiTheme="minorEastAsia" w:hAnsiTheme="minorEastAsia" w:cs="Times New Roman"/>
          <w:bCs/>
          <w:kern w:val="0"/>
          <w:sz w:val="24"/>
          <w:szCs w:val="24"/>
        </w:rPr>
        <w:t>所，研究生部（邮编：610041）</w:t>
      </w:r>
    </w:p>
    <w:p w:rsidR="00A258F0" w:rsidRPr="00F463A0" w:rsidRDefault="00A258F0" w:rsidP="00EE4228">
      <w:pPr>
        <w:spacing w:line="380" w:lineRule="exact"/>
        <w:rPr>
          <w:rFonts w:asciiTheme="minorEastAsia" w:hAnsiTheme="minorEastAsia" w:cs="宋体"/>
          <w:b/>
          <w:kern w:val="0"/>
          <w:sz w:val="24"/>
          <w:szCs w:val="24"/>
        </w:rPr>
      </w:pPr>
    </w:p>
    <w:p w:rsidR="00CD40A3" w:rsidRPr="00F463A0" w:rsidRDefault="00CD40A3" w:rsidP="00EE4228">
      <w:pPr>
        <w:widowControl/>
        <w:spacing w:line="380" w:lineRule="exact"/>
        <w:ind w:firstLineChars="200" w:firstLine="482"/>
        <w:jc w:val="left"/>
        <w:rPr>
          <w:rFonts w:asciiTheme="minorEastAsia" w:hAnsiTheme="minorEastAsia" w:cs="Times New Roman"/>
          <w:b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b/>
          <w:kern w:val="0"/>
          <w:sz w:val="24"/>
          <w:szCs w:val="24"/>
        </w:rPr>
        <w:t>附件</w:t>
      </w:r>
      <w:r w:rsidR="00040A3E">
        <w:rPr>
          <w:rFonts w:asciiTheme="minorEastAsia" w:hAnsiTheme="minorEastAsia" w:cs="Times New Roman" w:hint="eastAsia"/>
          <w:b/>
          <w:kern w:val="0"/>
          <w:sz w:val="24"/>
          <w:szCs w:val="24"/>
        </w:rPr>
        <w:t>下载</w:t>
      </w:r>
      <w:r w:rsidRPr="00F463A0">
        <w:rPr>
          <w:rFonts w:asciiTheme="minorEastAsia" w:hAnsiTheme="minorEastAsia" w:cs="Times New Roman" w:hint="eastAsia"/>
          <w:b/>
          <w:kern w:val="0"/>
          <w:sz w:val="24"/>
          <w:szCs w:val="24"/>
        </w:rPr>
        <w:t>：</w:t>
      </w:r>
    </w:p>
    <w:p w:rsidR="00CD40A3" w:rsidRPr="00F463A0" w:rsidRDefault="00CD40A3" w:rsidP="00EE4228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F463A0">
        <w:rPr>
          <w:rFonts w:asciiTheme="minorEastAsia" w:hAnsiTheme="minorEastAsia" w:cs="Times New Roman"/>
          <w:kern w:val="0"/>
          <w:sz w:val="24"/>
          <w:szCs w:val="24"/>
        </w:rPr>
        <w:t>1</w:t>
      </w: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.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202</w:t>
      </w: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1</w:t>
      </w:r>
      <w:r w:rsidRPr="00F463A0">
        <w:rPr>
          <w:rFonts w:asciiTheme="minorEastAsia" w:hAnsiTheme="minorEastAsia" w:cs="Times New Roman"/>
          <w:kern w:val="0"/>
          <w:sz w:val="24"/>
          <w:szCs w:val="24"/>
        </w:rPr>
        <w:t>考生自述及简历</w:t>
      </w:r>
    </w:p>
    <w:p w:rsidR="00A258F0" w:rsidRDefault="00DD2112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2.</w:t>
      </w:r>
      <w:r w:rsidR="00CD40A3" w:rsidRPr="00F463A0">
        <w:rPr>
          <w:rFonts w:asciiTheme="minorEastAsia" w:hAnsiTheme="minorEastAsia" w:cs="Times New Roman" w:hint="eastAsia"/>
          <w:kern w:val="0"/>
          <w:sz w:val="24"/>
          <w:szCs w:val="24"/>
        </w:rPr>
        <w:t>政审表</w:t>
      </w:r>
    </w:p>
    <w:p w:rsidR="00917756" w:rsidRDefault="00917756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3.复试规程</w:t>
      </w:r>
    </w:p>
    <w:p w:rsidR="00E63BDB" w:rsidRPr="00F463A0" w:rsidRDefault="00E63BDB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kern w:val="0"/>
          <w:sz w:val="24"/>
          <w:szCs w:val="24"/>
        </w:rPr>
        <w:t>4.体检注意事项</w:t>
      </w:r>
    </w:p>
    <w:p w:rsidR="00A258F0" w:rsidRPr="00F463A0" w:rsidRDefault="00A258F0" w:rsidP="00F463A0">
      <w:pPr>
        <w:widowControl/>
        <w:spacing w:line="380" w:lineRule="exact"/>
        <w:ind w:firstLineChars="200" w:firstLine="480"/>
        <w:jc w:val="left"/>
        <w:rPr>
          <w:rFonts w:asciiTheme="minorEastAsia" w:hAnsiTheme="minorEastAsia" w:cs="Times New Roman"/>
          <w:kern w:val="0"/>
          <w:sz w:val="24"/>
          <w:szCs w:val="24"/>
        </w:rPr>
      </w:pPr>
    </w:p>
    <w:sectPr w:rsidR="00A258F0" w:rsidRPr="00F463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50" w:rsidRDefault="008F2C50" w:rsidP="00B60DDB">
      <w:r>
        <w:separator/>
      </w:r>
    </w:p>
  </w:endnote>
  <w:endnote w:type="continuationSeparator" w:id="0">
    <w:p w:rsidR="008F2C50" w:rsidRDefault="008F2C50" w:rsidP="00B6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50" w:rsidRDefault="008F2C50" w:rsidP="00B60DDB">
      <w:r>
        <w:separator/>
      </w:r>
    </w:p>
  </w:footnote>
  <w:footnote w:type="continuationSeparator" w:id="0">
    <w:p w:rsidR="008F2C50" w:rsidRDefault="008F2C50" w:rsidP="00B60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4A184E"/>
    <w:multiLevelType w:val="hybridMultilevel"/>
    <w:tmpl w:val="4AD2DA22"/>
    <w:lvl w:ilvl="0" w:tplc="702EF67A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FC"/>
    <w:rsid w:val="0000024C"/>
    <w:rsid w:val="0001754A"/>
    <w:rsid w:val="00033665"/>
    <w:rsid w:val="000360C0"/>
    <w:rsid w:val="00040A3E"/>
    <w:rsid w:val="0005278C"/>
    <w:rsid w:val="00064FC7"/>
    <w:rsid w:val="00087066"/>
    <w:rsid w:val="00090928"/>
    <w:rsid w:val="000D1A6B"/>
    <w:rsid w:val="000D22F1"/>
    <w:rsid w:val="000D383D"/>
    <w:rsid w:val="000D47F6"/>
    <w:rsid w:val="000D48D8"/>
    <w:rsid w:val="000E768F"/>
    <w:rsid w:val="000F0960"/>
    <w:rsid w:val="001039FC"/>
    <w:rsid w:val="00146682"/>
    <w:rsid w:val="00146E1E"/>
    <w:rsid w:val="00160F33"/>
    <w:rsid w:val="00176C3B"/>
    <w:rsid w:val="00181E78"/>
    <w:rsid w:val="001931B7"/>
    <w:rsid w:val="001A33D8"/>
    <w:rsid w:val="001A6243"/>
    <w:rsid w:val="001B58BE"/>
    <w:rsid w:val="001D374D"/>
    <w:rsid w:val="001D699D"/>
    <w:rsid w:val="001D711C"/>
    <w:rsid w:val="001E1F9C"/>
    <w:rsid w:val="00201169"/>
    <w:rsid w:val="00204C37"/>
    <w:rsid w:val="00216D72"/>
    <w:rsid w:val="00223D5B"/>
    <w:rsid w:val="00225070"/>
    <w:rsid w:val="00227DFB"/>
    <w:rsid w:val="00244299"/>
    <w:rsid w:val="00247764"/>
    <w:rsid w:val="00266F56"/>
    <w:rsid w:val="002930E3"/>
    <w:rsid w:val="002A5277"/>
    <w:rsid w:val="002A77F6"/>
    <w:rsid w:val="002B574A"/>
    <w:rsid w:val="002D3B99"/>
    <w:rsid w:val="002E236C"/>
    <w:rsid w:val="002E4EE1"/>
    <w:rsid w:val="002F578E"/>
    <w:rsid w:val="002F5858"/>
    <w:rsid w:val="00303F2C"/>
    <w:rsid w:val="003414E0"/>
    <w:rsid w:val="00345544"/>
    <w:rsid w:val="0035051E"/>
    <w:rsid w:val="00350AD9"/>
    <w:rsid w:val="003550E8"/>
    <w:rsid w:val="00391A3B"/>
    <w:rsid w:val="003A5CF9"/>
    <w:rsid w:val="003B24AC"/>
    <w:rsid w:val="003D6567"/>
    <w:rsid w:val="0040216B"/>
    <w:rsid w:val="004069E9"/>
    <w:rsid w:val="004156F8"/>
    <w:rsid w:val="0042260B"/>
    <w:rsid w:val="00423F85"/>
    <w:rsid w:val="00424625"/>
    <w:rsid w:val="00465028"/>
    <w:rsid w:val="00472E14"/>
    <w:rsid w:val="00486B92"/>
    <w:rsid w:val="00492C93"/>
    <w:rsid w:val="00495D7C"/>
    <w:rsid w:val="004B37CD"/>
    <w:rsid w:val="004C4F98"/>
    <w:rsid w:val="004D0CF6"/>
    <w:rsid w:val="00520A60"/>
    <w:rsid w:val="00526B5A"/>
    <w:rsid w:val="00544B01"/>
    <w:rsid w:val="00550951"/>
    <w:rsid w:val="00566416"/>
    <w:rsid w:val="00567438"/>
    <w:rsid w:val="00567AED"/>
    <w:rsid w:val="00590BFD"/>
    <w:rsid w:val="005B4EAA"/>
    <w:rsid w:val="005C6B5D"/>
    <w:rsid w:val="005E6478"/>
    <w:rsid w:val="00604C04"/>
    <w:rsid w:val="006218AC"/>
    <w:rsid w:val="00622DA6"/>
    <w:rsid w:val="00664201"/>
    <w:rsid w:val="006700E7"/>
    <w:rsid w:val="006A19C1"/>
    <w:rsid w:val="006B7357"/>
    <w:rsid w:val="006C06C6"/>
    <w:rsid w:val="006D041E"/>
    <w:rsid w:val="006E5A87"/>
    <w:rsid w:val="006E6D34"/>
    <w:rsid w:val="0070432B"/>
    <w:rsid w:val="00710042"/>
    <w:rsid w:val="00715829"/>
    <w:rsid w:val="00717254"/>
    <w:rsid w:val="00721083"/>
    <w:rsid w:val="007615CD"/>
    <w:rsid w:val="0079381C"/>
    <w:rsid w:val="007C46A3"/>
    <w:rsid w:val="007F5F98"/>
    <w:rsid w:val="00804D94"/>
    <w:rsid w:val="00810B2F"/>
    <w:rsid w:val="008437A4"/>
    <w:rsid w:val="008534AC"/>
    <w:rsid w:val="008622F1"/>
    <w:rsid w:val="00862E08"/>
    <w:rsid w:val="00864995"/>
    <w:rsid w:val="00870A80"/>
    <w:rsid w:val="008A19FB"/>
    <w:rsid w:val="008A27C1"/>
    <w:rsid w:val="008A629E"/>
    <w:rsid w:val="008D32DE"/>
    <w:rsid w:val="008D51F2"/>
    <w:rsid w:val="008E1302"/>
    <w:rsid w:val="008E5D6A"/>
    <w:rsid w:val="008E6E7A"/>
    <w:rsid w:val="008F2C50"/>
    <w:rsid w:val="008F71BF"/>
    <w:rsid w:val="00907AA8"/>
    <w:rsid w:val="00912BCC"/>
    <w:rsid w:val="00917756"/>
    <w:rsid w:val="00943A8E"/>
    <w:rsid w:val="00947D3E"/>
    <w:rsid w:val="00952C94"/>
    <w:rsid w:val="0095458A"/>
    <w:rsid w:val="00963370"/>
    <w:rsid w:val="0097212F"/>
    <w:rsid w:val="009808BD"/>
    <w:rsid w:val="009819AC"/>
    <w:rsid w:val="009B11F4"/>
    <w:rsid w:val="009C4D66"/>
    <w:rsid w:val="009C79A3"/>
    <w:rsid w:val="009F11A7"/>
    <w:rsid w:val="00A004AD"/>
    <w:rsid w:val="00A12E02"/>
    <w:rsid w:val="00A258F0"/>
    <w:rsid w:val="00A302BD"/>
    <w:rsid w:val="00A30512"/>
    <w:rsid w:val="00A36DFE"/>
    <w:rsid w:val="00A618D7"/>
    <w:rsid w:val="00A6607D"/>
    <w:rsid w:val="00A731B7"/>
    <w:rsid w:val="00A73DE4"/>
    <w:rsid w:val="00A97CCE"/>
    <w:rsid w:val="00AB0F23"/>
    <w:rsid w:val="00AB4F62"/>
    <w:rsid w:val="00AC0032"/>
    <w:rsid w:val="00AC376A"/>
    <w:rsid w:val="00AE47FE"/>
    <w:rsid w:val="00AF08F4"/>
    <w:rsid w:val="00AF2399"/>
    <w:rsid w:val="00AF473C"/>
    <w:rsid w:val="00B15CE0"/>
    <w:rsid w:val="00B26425"/>
    <w:rsid w:val="00B26EB6"/>
    <w:rsid w:val="00B366ED"/>
    <w:rsid w:val="00B50372"/>
    <w:rsid w:val="00B60DDB"/>
    <w:rsid w:val="00B83E28"/>
    <w:rsid w:val="00BA1A2C"/>
    <w:rsid w:val="00BA3B39"/>
    <w:rsid w:val="00BB147A"/>
    <w:rsid w:val="00BB225C"/>
    <w:rsid w:val="00BB5CA3"/>
    <w:rsid w:val="00BC0F3C"/>
    <w:rsid w:val="00BC5924"/>
    <w:rsid w:val="00BC5D75"/>
    <w:rsid w:val="00BD093E"/>
    <w:rsid w:val="00BD4035"/>
    <w:rsid w:val="00BF18BD"/>
    <w:rsid w:val="00C023BE"/>
    <w:rsid w:val="00C12C34"/>
    <w:rsid w:val="00C27732"/>
    <w:rsid w:val="00C327FF"/>
    <w:rsid w:val="00C32A91"/>
    <w:rsid w:val="00C40181"/>
    <w:rsid w:val="00C4179B"/>
    <w:rsid w:val="00C42E75"/>
    <w:rsid w:val="00C91749"/>
    <w:rsid w:val="00C9579F"/>
    <w:rsid w:val="00CA6815"/>
    <w:rsid w:val="00CB02F0"/>
    <w:rsid w:val="00CB6522"/>
    <w:rsid w:val="00CC1C41"/>
    <w:rsid w:val="00CC474A"/>
    <w:rsid w:val="00CD40A3"/>
    <w:rsid w:val="00CE4A5A"/>
    <w:rsid w:val="00D01138"/>
    <w:rsid w:val="00D22D19"/>
    <w:rsid w:val="00D23313"/>
    <w:rsid w:val="00D26F49"/>
    <w:rsid w:val="00D30B8D"/>
    <w:rsid w:val="00D63007"/>
    <w:rsid w:val="00DA41C8"/>
    <w:rsid w:val="00DB1C9C"/>
    <w:rsid w:val="00DD2112"/>
    <w:rsid w:val="00DE0C1F"/>
    <w:rsid w:val="00DE55E3"/>
    <w:rsid w:val="00E03E8D"/>
    <w:rsid w:val="00E25FDF"/>
    <w:rsid w:val="00E424D3"/>
    <w:rsid w:val="00E42596"/>
    <w:rsid w:val="00E63AB0"/>
    <w:rsid w:val="00E63BDB"/>
    <w:rsid w:val="00E74971"/>
    <w:rsid w:val="00E91398"/>
    <w:rsid w:val="00E95C98"/>
    <w:rsid w:val="00EC61F4"/>
    <w:rsid w:val="00EC7C51"/>
    <w:rsid w:val="00ED0CDE"/>
    <w:rsid w:val="00EE4228"/>
    <w:rsid w:val="00EF0AF9"/>
    <w:rsid w:val="00F11BB0"/>
    <w:rsid w:val="00F2045F"/>
    <w:rsid w:val="00F214BC"/>
    <w:rsid w:val="00F30C7E"/>
    <w:rsid w:val="00F36963"/>
    <w:rsid w:val="00F4071F"/>
    <w:rsid w:val="00F463A0"/>
    <w:rsid w:val="00F5156F"/>
    <w:rsid w:val="00F60570"/>
    <w:rsid w:val="00FA49DB"/>
    <w:rsid w:val="00FB4166"/>
    <w:rsid w:val="00FC38D5"/>
    <w:rsid w:val="00FD4F1B"/>
    <w:rsid w:val="00FF1215"/>
    <w:rsid w:val="00FF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26F49"/>
    <w:rPr>
      <w:b/>
      <w:bCs/>
    </w:rPr>
  </w:style>
  <w:style w:type="character" w:styleId="a4">
    <w:name w:val="Hyperlink"/>
    <w:basedOn w:val="a0"/>
    <w:uiPriority w:val="99"/>
    <w:unhideWhenUsed/>
    <w:rsid w:val="00D26F49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60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60DDB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60D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60DDB"/>
    <w:rPr>
      <w:sz w:val="18"/>
      <w:szCs w:val="18"/>
    </w:rPr>
  </w:style>
  <w:style w:type="table" w:styleId="a7">
    <w:name w:val="Table Grid"/>
    <w:basedOn w:val="a1"/>
    <w:uiPriority w:val="59"/>
    <w:rsid w:val="000D38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B24AC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A618D7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A618D7"/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8D51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List Paragraph"/>
    <w:basedOn w:val="a"/>
    <w:uiPriority w:val="34"/>
    <w:qFormat/>
    <w:rsid w:val="008A27C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603</Words>
  <Characters>3441</Characters>
  <Application>Microsoft Office Word</Application>
  <DocSecurity>0</DocSecurity>
  <Lines>28</Lines>
  <Paragraphs>8</Paragraphs>
  <ScaleCrop>false</ScaleCrop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张宁轩</cp:lastModifiedBy>
  <cp:revision>28</cp:revision>
  <cp:lastPrinted>2021-03-19T06:03:00Z</cp:lastPrinted>
  <dcterms:created xsi:type="dcterms:W3CDTF">2021-03-19T02:27:00Z</dcterms:created>
  <dcterms:modified xsi:type="dcterms:W3CDTF">2021-03-19T06:17:00Z</dcterms:modified>
</cp:coreProperties>
</file>