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FC" w:rsidRDefault="008A06FC" w:rsidP="00C61CDB">
      <w:pPr>
        <w:spacing w:line="276" w:lineRule="auto"/>
        <w:jc w:val="center"/>
        <w:rPr>
          <w:rFonts w:eastAsia="仿宋_GB2312"/>
          <w:b/>
          <w:color w:val="000000"/>
          <w:sz w:val="44"/>
          <w:szCs w:val="44"/>
        </w:rPr>
      </w:pPr>
      <w:r>
        <w:rPr>
          <w:rFonts w:eastAsia="仿宋_GB2312" w:hint="eastAsia"/>
          <w:b/>
          <w:color w:val="000000"/>
          <w:sz w:val="44"/>
          <w:szCs w:val="44"/>
        </w:rPr>
        <w:t>关于开展</w:t>
      </w:r>
      <w:r w:rsidRPr="008A06FC">
        <w:rPr>
          <w:rFonts w:eastAsia="仿宋_GB2312" w:hint="eastAsia"/>
          <w:b/>
          <w:color w:val="000000"/>
          <w:sz w:val="44"/>
          <w:szCs w:val="44"/>
        </w:rPr>
        <w:t>科研生产安全隐患排查</w:t>
      </w:r>
    </w:p>
    <w:p w:rsidR="00C61CDB" w:rsidRPr="00C61CDB" w:rsidRDefault="008A06FC" w:rsidP="00C61CDB">
      <w:pPr>
        <w:spacing w:line="276" w:lineRule="auto"/>
        <w:jc w:val="center"/>
        <w:rPr>
          <w:rFonts w:eastAsia="仿宋_GB2312"/>
          <w:b/>
          <w:color w:val="000000"/>
          <w:sz w:val="44"/>
          <w:szCs w:val="44"/>
        </w:rPr>
      </w:pPr>
      <w:r w:rsidRPr="008A06FC">
        <w:rPr>
          <w:rFonts w:eastAsia="仿宋_GB2312" w:hint="eastAsia"/>
          <w:b/>
          <w:color w:val="000000"/>
          <w:sz w:val="44"/>
          <w:szCs w:val="44"/>
        </w:rPr>
        <w:t>与夏季灾害防范工作</w:t>
      </w:r>
      <w:r w:rsidR="00C61CDB" w:rsidRPr="00C61CDB">
        <w:rPr>
          <w:rFonts w:eastAsia="仿宋_GB2312" w:hint="eastAsia"/>
          <w:b/>
          <w:color w:val="000000"/>
          <w:sz w:val="44"/>
          <w:szCs w:val="44"/>
        </w:rPr>
        <w:t>通知</w:t>
      </w:r>
    </w:p>
    <w:p w:rsidR="00E969B4" w:rsidRPr="008A3E93" w:rsidRDefault="00E969B4" w:rsidP="007679D7">
      <w:pPr>
        <w:spacing w:line="360" w:lineRule="auto"/>
        <w:rPr>
          <w:rFonts w:eastAsia="仿宋_GB2312"/>
          <w:color w:val="000000"/>
          <w:sz w:val="32"/>
          <w:szCs w:val="32"/>
        </w:rPr>
      </w:pPr>
      <w:r w:rsidRPr="008A3E93">
        <w:rPr>
          <w:rFonts w:eastAsia="仿宋_GB2312"/>
          <w:color w:val="000000"/>
          <w:sz w:val="32"/>
          <w:szCs w:val="32"/>
        </w:rPr>
        <w:t>所属各部门：</w:t>
      </w:r>
    </w:p>
    <w:p w:rsidR="000C7A52" w:rsidRDefault="004C5D0E" w:rsidP="007679D7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E43DEA">
        <w:rPr>
          <w:rFonts w:eastAsia="仿宋_GB2312"/>
          <w:sz w:val="32"/>
          <w:szCs w:val="32"/>
        </w:rPr>
        <w:t>根据《</w:t>
      </w:r>
      <w:r w:rsidRPr="00E43DEA">
        <w:rPr>
          <w:rFonts w:eastAsia="仿宋_GB2312" w:hint="eastAsia"/>
          <w:sz w:val="32"/>
          <w:szCs w:val="32"/>
        </w:rPr>
        <w:t>中国科学院办公厅关于开展</w:t>
      </w:r>
      <w:r w:rsidRPr="00E43DEA">
        <w:rPr>
          <w:rFonts w:eastAsia="仿宋_GB2312" w:hint="eastAsia"/>
          <w:sz w:val="32"/>
          <w:szCs w:val="32"/>
        </w:rPr>
        <w:t>20</w:t>
      </w:r>
      <w:r w:rsidR="0080661E">
        <w:rPr>
          <w:rFonts w:eastAsia="仿宋_GB2312" w:hint="eastAsia"/>
          <w:sz w:val="32"/>
          <w:szCs w:val="32"/>
        </w:rPr>
        <w:t>2</w:t>
      </w:r>
      <w:r w:rsidR="0065376A">
        <w:rPr>
          <w:rFonts w:eastAsia="仿宋_GB2312" w:hint="eastAsia"/>
          <w:sz w:val="32"/>
          <w:szCs w:val="32"/>
        </w:rPr>
        <w:t>4</w:t>
      </w:r>
      <w:r w:rsidRPr="00E43DEA">
        <w:rPr>
          <w:rFonts w:eastAsia="仿宋_GB2312" w:hint="eastAsia"/>
          <w:sz w:val="32"/>
          <w:szCs w:val="32"/>
        </w:rPr>
        <w:t>年科研生产安全隐患排查与夏季灾害防范工作的通知</w:t>
      </w:r>
      <w:r w:rsidRPr="00E43DEA">
        <w:rPr>
          <w:rFonts w:eastAsia="仿宋_GB2312"/>
          <w:sz w:val="32"/>
          <w:szCs w:val="32"/>
        </w:rPr>
        <w:t>》</w:t>
      </w:r>
      <w:r>
        <w:rPr>
          <w:rFonts w:eastAsia="仿宋_GB2312"/>
          <w:sz w:val="32"/>
          <w:szCs w:val="32"/>
        </w:rPr>
        <w:t>精神，</w:t>
      </w:r>
      <w:r w:rsidR="00260076">
        <w:rPr>
          <w:rFonts w:eastAsia="仿宋_GB2312" w:hint="eastAsia"/>
          <w:sz w:val="32"/>
          <w:szCs w:val="32"/>
        </w:rPr>
        <w:t>现将</w:t>
      </w:r>
      <w:r w:rsidR="0001542B">
        <w:rPr>
          <w:rFonts w:eastAsia="仿宋_GB2312" w:hint="eastAsia"/>
          <w:sz w:val="32"/>
          <w:szCs w:val="32"/>
        </w:rPr>
        <w:t>我</w:t>
      </w:r>
      <w:r w:rsidR="00D845D3">
        <w:rPr>
          <w:rFonts w:eastAsia="仿宋_GB2312"/>
          <w:sz w:val="32"/>
          <w:szCs w:val="32"/>
        </w:rPr>
        <w:t>所</w:t>
      </w:r>
      <w:r w:rsidR="0001542B">
        <w:rPr>
          <w:rFonts w:eastAsia="仿宋_GB2312" w:hint="eastAsia"/>
          <w:sz w:val="32"/>
          <w:szCs w:val="32"/>
        </w:rPr>
        <w:t>的</w:t>
      </w:r>
      <w:r w:rsidR="004357C9">
        <w:rPr>
          <w:rFonts w:eastAsia="仿宋_GB2312"/>
          <w:sz w:val="32"/>
          <w:szCs w:val="32"/>
        </w:rPr>
        <w:t>工作</w:t>
      </w:r>
      <w:r w:rsidR="008A06FC">
        <w:rPr>
          <w:rFonts w:eastAsia="仿宋_GB2312" w:hint="eastAsia"/>
          <w:sz w:val="32"/>
          <w:szCs w:val="32"/>
        </w:rPr>
        <w:t>方案下发（见附件）</w:t>
      </w:r>
      <w:r w:rsidR="00430F26">
        <w:rPr>
          <w:rFonts w:eastAsia="仿宋_GB2312"/>
          <w:sz w:val="32"/>
          <w:szCs w:val="32"/>
        </w:rPr>
        <w:t>，</w:t>
      </w:r>
      <w:r w:rsidR="008A06FC">
        <w:rPr>
          <w:rFonts w:eastAsia="仿宋_GB2312" w:hint="eastAsia"/>
          <w:sz w:val="32"/>
          <w:szCs w:val="32"/>
        </w:rPr>
        <w:t>请遵照执行。</w:t>
      </w:r>
      <w:r w:rsidR="0001542B">
        <w:rPr>
          <w:rFonts w:eastAsia="仿宋_GB2312" w:hint="eastAsia"/>
          <w:sz w:val="32"/>
          <w:szCs w:val="32"/>
        </w:rPr>
        <w:t>相关</w:t>
      </w:r>
      <w:r w:rsidR="008A06FC">
        <w:rPr>
          <w:rFonts w:eastAsia="仿宋_GB2312" w:hint="eastAsia"/>
          <w:sz w:val="32"/>
          <w:szCs w:val="32"/>
        </w:rPr>
        <w:t>安排如下：</w:t>
      </w:r>
    </w:p>
    <w:p w:rsidR="00CE20F4" w:rsidRPr="004A1E29" w:rsidRDefault="000C7A52" w:rsidP="007679D7">
      <w:pPr>
        <w:spacing w:line="360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 w:rsidRPr="00497F84">
        <w:rPr>
          <w:rFonts w:eastAsia="仿宋_GB2312" w:hint="eastAsia"/>
          <w:color w:val="000000"/>
          <w:sz w:val="32"/>
          <w:szCs w:val="32"/>
        </w:rPr>
        <w:t xml:space="preserve">1. </w:t>
      </w:r>
      <w:r w:rsidR="00CE20F4" w:rsidRPr="000C7A52">
        <w:rPr>
          <w:rFonts w:eastAsia="仿宋_GB2312"/>
          <w:color w:val="000000"/>
          <w:sz w:val="32"/>
          <w:szCs w:val="32"/>
        </w:rPr>
        <w:t>自查</w:t>
      </w:r>
      <w:r w:rsidR="00CE20F4" w:rsidRPr="004A1E29">
        <w:rPr>
          <w:rFonts w:eastAsia="仿宋_GB2312"/>
          <w:color w:val="000000"/>
          <w:sz w:val="32"/>
          <w:szCs w:val="32"/>
        </w:rPr>
        <w:t>自纠（</w:t>
      </w:r>
      <w:r w:rsidR="0065376A">
        <w:rPr>
          <w:rFonts w:eastAsia="仿宋_GB2312" w:hint="eastAsia"/>
          <w:color w:val="000000"/>
          <w:sz w:val="32"/>
          <w:szCs w:val="32"/>
        </w:rPr>
        <w:t>6</w:t>
      </w:r>
      <w:r w:rsidR="00CE20F4" w:rsidRPr="004A1E29">
        <w:rPr>
          <w:rFonts w:eastAsia="仿宋_GB2312"/>
          <w:color w:val="000000"/>
          <w:sz w:val="32"/>
          <w:szCs w:val="32"/>
        </w:rPr>
        <w:t>月</w:t>
      </w:r>
      <w:r w:rsidR="0065376A">
        <w:rPr>
          <w:rFonts w:eastAsia="仿宋_GB2312" w:hint="eastAsia"/>
          <w:color w:val="000000"/>
          <w:sz w:val="32"/>
          <w:szCs w:val="32"/>
        </w:rPr>
        <w:t>21</w:t>
      </w:r>
      <w:r w:rsidR="00CE20F4" w:rsidRPr="004A1E29">
        <w:rPr>
          <w:rFonts w:eastAsia="仿宋_GB2312"/>
          <w:color w:val="000000"/>
          <w:sz w:val="32"/>
          <w:szCs w:val="32"/>
        </w:rPr>
        <w:t>日至</w:t>
      </w:r>
      <w:r w:rsidR="0065376A">
        <w:rPr>
          <w:rFonts w:eastAsia="仿宋_GB2312" w:hint="eastAsia"/>
          <w:color w:val="000000"/>
          <w:sz w:val="32"/>
          <w:szCs w:val="32"/>
        </w:rPr>
        <w:t>6</w:t>
      </w:r>
      <w:r w:rsidR="00CE20F4" w:rsidRPr="004A1E29">
        <w:rPr>
          <w:rFonts w:eastAsia="仿宋_GB2312"/>
          <w:color w:val="000000"/>
          <w:sz w:val="32"/>
          <w:szCs w:val="32"/>
        </w:rPr>
        <w:t>月</w:t>
      </w:r>
      <w:r w:rsidR="0065376A">
        <w:rPr>
          <w:rFonts w:eastAsia="仿宋_GB2312" w:hint="eastAsia"/>
          <w:color w:val="000000"/>
          <w:sz w:val="32"/>
          <w:szCs w:val="32"/>
        </w:rPr>
        <w:t>28</w:t>
      </w:r>
      <w:r w:rsidR="00CE20F4" w:rsidRPr="004A1E29">
        <w:rPr>
          <w:rFonts w:eastAsia="仿宋_GB2312"/>
          <w:color w:val="000000"/>
          <w:sz w:val="32"/>
          <w:szCs w:val="32"/>
        </w:rPr>
        <w:t>日）</w:t>
      </w:r>
    </w:p>
    <w:p w:rsidR="006D49C3" w:rsidRDefault="00CC7AFF" w:rsidP="007679D7">
      <w:pPr>
        <w:spacing w:line="360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所属</w:t>
      </w:r>
      <w:r w:rsidR="00FA0F27">
        <w:rPr>
          <w:rFonts w:eastAsia="仿宋_GB2312" w:hint="eastAsia"/>
          <w:color w:val="000000"/>
          <w:sz w:val="32"/>
          <w:szCs w:val="32"/>
        </w:rPr>
        <w:t>各项目组</w:t>
      </w:r>
      <w:r w:rsidRPr="000A277D">
        <w:rPr>
          <w:rFonts w:eastAsia="仿宋_GB2312"/>
          <w:color w:val="000000"/>
          <w:sz w:val="32"/>
          <w:szCs w:val="32"/>
        </w:rPr>
        <w:t>要结合自身实际和安全工作中</w:t>
      </w:r>
      <w:r w:rsidR="00FA0F27">
        <w:rPr>
          <w:rFonts w:eastAsia="仿宋_GB2312" w:hint="eastAsia"/>
          <w:color w:val="000000"/>
          <w:sz w:val="32"/>
          <w:szCs w:val="32"/>
        </w:rPr>
        <w:t>，特别是</w:t>
      </w:r>
      <w:proofErr w:type="gramStart"/>
      <w:r w:rsidR="00FA0F27" w:rsidRPr="0078198C">
        <w:rPr>
          <w:rFonts w:eastAsia="仿宋_GB2312"/>
          <w:color w:val="000000"/>
          <w:sz w:val="32"/>
          <w:szCs w:val="32"/>
        </w:rPr>
        <w:t>危化品</w:t>
      </w:r>
      <w:proofErr w:type="gramEnd"/>
      <w:r w:rsidR="00FA0F27" w:rsidRPr="0078198C">
        <w:rPr>
          <w:rFonts w:eastAsia="仿宋_GB2312"/>
          <w:color w:val="000000"/>
          <w:sz w:val="32"/>
          <w:szCs w:val="32"/>
        </w:rPr>
        <w:t>管理</w:t>
      </w:r>
      <w:r w:rsidR="00FA0F27">
        <w:rPr>
          <w:rFonts w:eastAsia="仿宋_GB2312" w:hint="eastAsia"/>
          <w:color w:val="000000"/>
          <w:sz w:val="32"/>
          <w:szCs w:val="32"/>
        </w:rPr>
        <w:t>使用、</w:t>
      </w:r>
      <w:r w:rsidR="00FA0F27" w:rsidRPr="0078198C">
        <w:rPr>
          <w:rFonts w:eastAsia="仿宋_GB2312"/>
          <w:color w:val="000000"/>
          <w:sz w:val="32"/>
          <w:szCs w:val="32"/>
        </w:rPr>
        <w:t>实验操作</w:t>
      </w:r>
      <w:r w:rsidR="00FA0F27">
        <w:rPr>
          <w:rFonts w:eastAsia="仿宋_GB2312" w:hint="eastAsia"/>
          <w:color w:val="000000"/>
          <w:sz w:val="32"/>
          <w:szCs w:val="32"/>
        </w:rPr>
        <w:t>等风险</w:t>
      </w:r>
      <w:bookmarkStart w:id="0" w:name="_GoBack"/>
      <w:bookmarkEnd w:id="0"/>
      <w:r w:rsidR="00FA0F27">
        <w:rPr>
          <w:rFonts w:eastAsia="仿宋_GB2312" w:hint="eastAsia"/>
          <w:color w:val="000000"/>
          <w:sz w:val="32"/>
          <w:szCs w:val="32"/>
        </w:rPr>
        <w:t>点</w:t>
      </w:r>
      <w:r w:rsidRPr="000A277D">
        <w:rPr>
          <w:rFonts w:eastAsia="仿宋_GB2312"/>
          <w:color w:val="000000"/>
          <w:sz w:val="32"/>
          <w:szCs w:val="32"/>
        </w:rPr>
        <w:t>存在的重点问题，明确目标，细化要求，责任到人。</w:t>
      </w:r>
      <w:r w:rsidR="00FA0F27" w:rsidRPr="000A277D">
        <w:rPr>
          <w:rFonts w:eastAsia="仿宋_GB2312"/>
          <w:color w:val="000000"/>
          <w:sz w:val="32"/>
          <w:szCs w:val="32"/>
        </w:rPr>
        <w:t>部门</w:t>
      </w:r>
      <w:r w:rsidR="00FA0F27">
        <w:rPr>
          <w:rFonts w:eastAsia="仿宋_GB2312" w:hint="eastAsia"/>
          <w:color w:val="000000"/>
          <w:sz w:val="32"/>
          <w:szCs w:val="32"/>
        </w:rPr>
        <w:t>要</w:t>
      </w:r>
      <w:r w:rsidR="00FA0F27" w:rsidRPr="000A277D">
        <w:rPr>
          <w:rFonts w:eastAsia="仿宋_GB2312"/>
          <w:color w:val="000000"/>
          <w:sz w:val="32"/>
          <w:szCs w:val="32"/>
        </w:rPr>
        <w:t>开展</w:t>
      </w:r>
      <w:r w:rsidR="00FA0F27">
        <w:rPr>
          <w:rFonts w:eastAsia="仿宋_GB2312" w:hint="eastAsia"/>
          <w:color w:val="000000"/>
          <w:sz w:val="32"/>
          <w:szCs w:val="32"/>
        </w:rPr>
        <w:t>部门检查及督查，</w:t>
      </w:r>
      <w:r w:rsidR="00FC7B11">
        <w:rPr>
          <w:rFonts w:eastAsia="仿宋_GB2312"/>
          <w:color w:val="000000"/>
          <w:sz w:val="32"/>
          <w:szCs w:val="32"/>
        </w:rPr>
        <w:t>包括</w:t>
      </w:r>
      <w:r w:rsidR="00FA0F27" w:rsidRPr="000A277D">
        <w:rPr>
          <w:rFonts w:eastAsia="仿宋_GB2312"/>
          <w:color w:val="000000"/>
          <w:sz w:val="32"/>
          <w:szCs w:val="32"/>
        </w:rPr>
        <w:t>全员、全方位自查</w:t>
      </w:r>
      <w:proofErr w:type="gramStart"/>
      <w:r w:rsidR="00FA0F27" w:rsidRPr="000A277D">
        <w:rPr>
          <w:rFonts w:eastAsia="仿宋_GB2312"/>
          <w:color w:val="000000"/>
          <w:sz w:val="32"/>
          <w:szCs w:val="32"/>
        </w:rPr>
        <w:t>自纠</w:t>
      </w:r>
      <w:r w:rsidR="00FA0F27" w:rsidRPr="004357C9">
        <w:rPr>
          <w:rFonts w:eastAsia="仿宋_GB2312"/>
          <w:color w:val="000000"/>
          <w:sz w:val="32"/>
          <w:szCs w:val="32"/>
        </w:rPr>
        <w:t>履责</w:t>
      </w:r>
      <w:proofErr w:type="gramEnd"/>
      <w:r w:rsidR="00FA0F27">
        <w:rPr>
          <w:rFonts w:eastAsia="仿宋_GB2312" w:hint="eastAsia"/>
          <w:color w:val="000000"/>
          <w:sz w:val="32"/>
          <w:szCs w:val="32"/>
        </w:rPr>
        <w:t>情况、项目组自查及整改情况</w:t>
      </w:r>
      <w:r w:rsidR="00FC7B11" w:rsidRPr="0078198C">
        <w:rPr>
          <w:rFonts w:eastAsia="仿宋_GB2312"/>
          <w:color w:val="000000"/>
          <w:sz w:val="32"/>
          <w:szCs w:val="32"/>
        </w:rPr>
        <w:t>，</w:t>
      </w:r>
      <w:r w:rsidR="00FA0F27">
        <w:rPr>
          <w:rFonts w:eastAsia="仿宋_GB2312" w:hint="eastAsia"/>
          <w:color w:val="000000"/>
          <w:sz w:val="32"/>
          <w:szCs w:val="32"/>
        </w:rPr>
        <w:t>同时开展部门所属</w:t>
      </w:r>
      <w:r w:rsidR="00FC7B11" w:rsidRPr="0078198C">
        <w:rPr>
          <w:rFonts w:eastAsia="仿宋_GB2312"/>
          <w:color w:val="000000"/>
          <w:sz w:val="32"/>
          <w:szCs w:val="32"/>
        </w:rPr>
        <w:t>场所</w:t>
      </w:r>
      <w:r w:rsidR="00FA0F27">
        <w:rPr>
          <w:rFonts w:eastAsia="仿宋_GB2312" w:hint="eastAsia"/>
          <w:color w:val="000000"/>
          <w:sz w:val="32"/>
          <w:szCs w:val="32"/>
        </w:rPr>
        <w:t>安全和</w:t>
      </w:r>
      <w:r w:rsidR="00FC7B11" w:rsidRPr="0078198C">
        <w:rPr>
          <w:rFonts w:eastAsia="仿宋_GB2312"/>
          <w:color w:val="000000"/>
          <w:sz w:val="32"/>
          <w:szCs w:val="32"/>
        </w:rPr>
        <w:t>消防安全</w:t>
      </w:r>
      <w:r w:rsidR="00FA0F27">
        <w:rPr>
          <w:rFonts w:eastAsia="仿宋_GB2312" w:hint="eastAsia"/>
          <w:color w:val="000000"/>
          <w:sz w:val="32"/>
          <w:szCs w:val="32"/>
        </w:rPr>
        <w:t>检查</w:t>
      </w:r>
      <w:r w:rsidR="00FC7B11" w:rsidRPr="0078198C">
        <w:rPr>
          <w:rFonts w:eastAsia="仿宋_GB2312"/>
          <w:color w:val="000000"/>
          <w:sz w:val="32"/>
          <w:szCs w:val="32"/>
        </w:rPr>
        <w:t>（各部门</w:t>
      </w:r>
      <w:r w:rsidR="0085256D">
        <w:rPr>
          <w:rFonts w:eastAsia="仿宋_GB2312"/>
          <w:color w:val="000000"/>
          <w:sz w:val="32"/>
          <w:szCs w:val="32"/>
        </w:rPr>
        <w:t>及项目组</w:t>
      </w:r>
      <w:r w:rsidR="00FC7B11" w:rsidRPr="0078198C">
        <w:rPr>
          <w:rFonts w:eastAsia="仿宋_GB2312"/>
          <w:color w:val="000000"/>
          <w:sz w:val="32"/>
          <w:szCs w:val="32"/>
        </w:rPr>
        <w:t>）</w:t>
      </w:r>
      <w:r w:rsidR="00510F2C" w:rsidRPr="0078198C">
        <w:rPr>
          <w:rFonts w:eastAsia="仿宋_GB2312" w:hint="eastAsia"/>
          <w:color w:val="000000"/>
          <w:sz w:val="32"/>
          <w:szCs w:val="32"/>
        </w:rPr>
        <w:t>。</w:t>
      </w:r>
    </w:p>
    <w:p w:rsidR="00FA0F27" w:rsidRPr="0078198C" w:rsidRDefault="008A06FC" w:rsidP="008A06FC">
      <w:pPr>
        <w:spacing w:line="360" w:lineRule="auto"/>
        <w:ind w:firstLineChars="200" w:firstLine="643"/>
        <w:rPr>
          <w:rFonts w:eastAsia="仿宋_GB2312"/>
          <w:color w:val="000000"/>
          <w:sz w:val="32"/>
          <w:szCs w:val="32"/>
        </w:rPr>
      </w:pPr>
      <w:r w:rsidRPr="008A06FC">
        <w:rPr>
          <w:rFonts w:eastAsia="仿宋_GB2312" w:hint="eastAsia"/>
          <w:b/>
          <w:color w:val="000000"/>
          <w:sz w:val="32"/>
          <w:szCs w:val="32"/>
        </w:rPr>
        <w:t>注：</w:t>
      </w:r>
      <w:r w:rsidR="006A1ECA">
        <w:rPr>
          <w:rFonts w:eastAsia="仿宋_GB2312" w:hint="eastAsia"/>
          <w:color w:val="000000"/>
          <w:sz w:val="32"/>
          <w:szCs w:val="32"/>
        </w:rPr>
        <w:t>《成都生物所安全检查细则（表）》附后，请对照检查。相关检查记录</w:t>
      </w:r>
      <w:r w:rsidR="00640C74">
        <w:rPr>
          <w:rFonts w:eastAsia="仿宋_GB2312" w:hint="eastAsia"/>
          <w:color w:val="000000"/>
          <w:sz w:val="32"/>
          <w:szCs w:val="32"/>
        </w:rPr>
        <w:t>，</w:t>
      </w:r>
      <w:r w:rsidR="006A1ECA">
        <w:rPr>
          <w:rFonts w:eastAsia="仿宋_GB2312" w:hint="eastAsia"/>
          <w:color w:val="000000"/>
          <w:sz w:val="32"/>
          <w:szCs w:val="32"/>
        </w:rPr>
        <w:t>请各部门负责人收集、留存、备查。</w:t>
      </w:r>
    </w:p>
    <w:p w:rsidR="00182D6C" w:rsidRPr="008A3E93" w:rsidRDefault="00182D6C" w:rsidP="007679D7">
      <w:pPr>
        <w:spacing w:line="360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 w:rsidRPr="00497F84">
        <w:rPr>
          <w:rFonts w:eastAsia="仿宋_GB2312" w:hint="eastAsia"/>
          <w:color w:val="000000"/>
          <w:sz w:val="32"/>
          <w:szCs w:val="32"/>
        </w:rPr>
        <w:t>2</w:t>
      </w:r>
      <w:r w:rsidRPr="00497F84">
        <w:rPr>
          <w:rFonts w:eastAsia="仿宋_GB2312" w:hint="eastAsia"/>
          <w:color w:val="000000"/>
          <w:sz w:val="32"/>
          <w:szCs w:val="32"/>
        </w:rPr>
        <w:t>．</w:t>
      </w:r>
      <w:r w:rsidRPr="008A3E93">
        <w:rPr>
          <w:rFonts w:eastAsia="仿宋_GB2312"/>
          <w:color w:val="000000"/>
          <w:sz w:val="32"/>
          <w:szCs w:val="32"/>
        </w:rPr>
        <w:t>安全检查组督查（</w:t>
      </w:r>
      <w:r w:rsidR="0065376A">
        <w:rPr>
          <w:rFonts w:eastAsia="仿宋_GB2312" w:hint="eastAsia"/>
          <w:color w:val="000000"/>
          <w:sz w:val="32"/>
          <w:szCs w:val="32"/>
        </w:rPr>
        <w:t>6</w:t>
      </w:r>
      <w:r w:rsidRPr="008A3E93">
        <w:rPr>
          <w:rFonts w:eastAsia="仿宋_GB2312"/>
          <w:color w:val="000000"/>
          <w:sz w:val="32"/>
          <w:szCs w:val="32"/>
        </w:rPr>
        <w:t>月</w:t>
      </w:r>
      <w:r w:rsidR="0080661E">
        <w:rPr>
          <w:rFonts w:eastAsia="仿宋_GB2312" w:hint="eastAsia"/>
          <w:color w:val="000000"/>
          <w:sz w:val="32"/>
          <w:szCs w:val="32"/>
        </w:rPr>
        <w:t>2</w:t>
      </w:r>
      <w:r w:rsidR="0065376A">
        <w:rPr>
          <w:rFonts w:eastAsia="仿宋_GB2312" w:hint="eastAsia"/>
          <w:color w:val="000000"/>
          <w:sz w:val="32"/>
          <w:szCs w:val="32"/>
        </w:rPr>
        <w:t>8</w:t>
      </w:r>
      <w:r w:rsidRPr="008A3E93">
        <w:rPr>
          <w:rFonts w:eastAsia="仿宋_GB2312"/>
          <w:color w:val="000000"/>
          <w:sz w:val="32"/>
          <w:szCs w:val="32"/>
        </w:rPr>
        <w:t>日至</w:t>
      </w:r>
      <w:r>
        <w:rPr>
          <w:rFonts w:eastAsia="仿宋_GB2312" w:hint="eastAsia"/>
          <w:color w:val="000000"/>
          <w:sz w:val="32"/>
          <w:szCs w:val="32"/>
        </w:rPr>
        <w:t>7</w:t>
      </w:r>
      <w:r w:rsidRPr="008A3E93">
        <w:rPr>
          <w:rFonts w:eastAsia="仿宋_GB2312"/>
          <w:color w:val="000000"/>
          <w:sz w:val="32"/>
          <w:szCs w:val="32"/>
        </w:rPr>
        <w:t>月</w:t>
      </w:r>
      <w:r w:rsidR="0065376A">
        <w:rPr>
          <w:rFonts w:eastAsia="仿宋_GB2312" w:hint="eastAsia"/>
          <w:color w:val="000000"/>
          <w:sz w:val="32"/>
          <w:szCs w:val="32"/>
        </w:rPr>
        <w:t>15</w:t>
      </w:r>
      <w:r w:rsidRPr="008A3E93">
        <w:rPr>
          <w:rFonts w:eastAsia="仿宋_GB2312"/>
          <w:color w:val="000000"/>
          <w:sz w:val="32"/>
          <w:szCs w:val="32"/>
        </w:rPr>
        <w:t>日）</w:t>
      </w:r>
    </w:p>
    <w:p w:rsidR="004357C9" w:rsidRDefault="00182D6C" w:rsidP="006A1ECA">
      <w:pPr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hint="eastAsia"/>
        </w:rPr>
        <w:t xml:space="preserve">  </w:t>
      </w:r>
      <w:r w:rsidR="00457103">
        <w:rPr>
          <w:rFonts w:hint="eastAsia"/>
        </w:rPr>
        <w:t xml:space="preserve">    </w:t>
      </w:r>
      <w:r w:rsidR="006C236D" w:rsidRPr="00210493">
        <w:rPr>
          <w:rFonts w:eastAsia="仿宋_GB2312"/>
          <w:color w:val="000000"/>
          <w:sz w:val="32"/>
          <w:szCs w:val="32"/>
        </w:rPr>
        <w:t>所安委会将</w:t>
      </w:r>
      <w:r w:rsidR="006C236D">
        <w:rPr>
          <w:rFonts w:eastAsia="仿宋_GB2312"/>
          <w:color w:val="000000"/>
          <w:sz w:val="32"/>
          <w:szCs w:val="32"/>
        </w:rPr>
        <w:t>对检查活动过程实行动态管理，</w:t>
      </w:r>
      <w:r w:rsidR="00FE7C93" w:rsidRPr="00210493">
        <w:rPr>
          <w:rFonts w:eastAsia="仿宋_GB2312"/>
          <w:color w:val="000000"/>
          <w:sz w:val="32"/>
          <w:szCs w:val="32"/>
        </w:rPr>
        <w:t>安全检查组对各部门的</w:t>
      </w:r>
      <w:r w:rsidR="00FE7C93">
        <w:rPr>
          <w:rFonts w:eastAsia="仿宋_GB2312"/>
          <w:color w:val="000000"/>
          <w:sz w:val="32"/>
          <w:szCs w:val="32"/>
        </w:rPr>
        <w:t>安全</w:t>
      </w:r>
      <w:r w:rsidR="00FE7C93" w:rsidRPr="00210493">
        <w:rPr>
          <w:rFonts w:eastAsia="仿宋_GB2312"/>
          <w:color w:val="000000"/>
          <w:sz w:val="32"/>
          <w:szCs w:val="32"/>
        </w:rPr>
        <w:t>检查情况进行督查，对重点要害部门、部位进行巡查、抽查和重点复查</w:t>
      </w:r>
      <w:r w:rsidR="00FE7C93">
        <w:rPr>
          <w:rFonts w:eastAsia="仿宋_GB2312"/>
          <w:color w:val="000000"/>
          <w:sz w:val="32"/>
          <w:szCs w:val="32"/>
        </w:rPr>
        <w:t>。</w:t>
      </w:r>
      <w:r w:rsidR="00FE7C93" w:rsidRPr="00290411">
        <w:rPr>
          <w:rFonts w:eastAsia="仿宋_GB2312"/>
          <w:color w:val="000000"/>
          <w:sz w:val="32"/>
          <w:szCs w:val="32"/>
        </w:rPr>
        <w:t>坚决防范</w:t>
      </w:r>
      <w:r w:rsidR="009D0853">
        <w:rPr>
          <w:rFonts w:eastAsia="仿宋_GB2312"/>
          <w:color w:val="000000"/>
          <w:sz w:val="32"/>
          <w:szCs w:val="32"/>
        </w:rPr>
        <w:t>各类</w:t>
      </w:r>
      <w:r w:rsidR="00FE7C93" w:rsidRPr="00290411">
        <w:rPr>
          <w:rFonts w:eastAsia="仿宋_GB2312"/>
          <w:color w:val="000000"/>
          <w:sz w:val="32"/>
          <w:szCs w:val="32"/>
        </w:rPr>
        <w:t>事故的发生。</w:t>
      </w:r>
    </w:p>
    <w:p w:rsidR="00C10626" w:rsidRPr="0065376A" w:rsidRDefault="00C10626" w:rsidP="006A1ECA">
      <w:pPr>
        <w:spacing w:line="360" w:lineRule="auto"/>
        <w:rPr>
          <w:rFonts w:eastAsia="仿宋_GB2312"/>
          <w:color w:val="FF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 xml:space="preserve">   </w:t>
      </w:r>
    </w:p>
    <w:p w:rsidR="009D0853" w:rsidRDefault="006A1ECA" w:rsidP="006A1ECA">
      <w:pPr>
        <w:spacing w:line="360" w:lineRule="auto"/>
        <w:ind w:right="1120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 xml:space="preserve">                          </w:t>
      </w:r>
      <w:r w:rsidR="004357C9">
        <w:rPr>
          <w:rFonts w:eastAsia="仿宋_GB2312" w:hint="eastAsia"/>
          <w:color w:val="000000"/>
          <w:sz w:val="32"/>
          <w:szCs w:val="32"/>
        </w:rPr>
        <w:t>所</w:t>
      </w:r>
      <w:r w:rsidR="0085256D">
        <w:rPr>
          <w:rFonts w:eastAsia="仿宋_GB2312" w:hint="eastAsia"/>
          <w:color w:val="000000"/>
          <w:sz w:val="32"/>
          <w:szCs w:val="32"/>
        </w:rPr>
        <w:t>安委会</w:t>
      </w:r>
      <w:r w:rsidR="00D845D3">
        <w:rPr>
          <w:rFonts w:eastAsia="仿宋_GB2312" w:hint="eastAsia"/>
          <w:color w:val="000000"/>
          <w:sz w:val="32"/>
          <w:szCs w:val="32"/>
        </w:rPr>
        <w:t>办公室</w:t>
      </w:r>
    </w:p>
    <w:p w:rsidR="007679D7" w:rsidRPr="007679D7" w:rsidRDefault="009D0853" w:rsidP="006A1ECA">
      <w:pPr>
        <w:spacing w:line="360" w:lineRule="auto"/>
        <w:ind w:right="640" w:firstLineChars="1400" w:firstLine="448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</w:t>
      </w:r>
      <w:r w:rsidR="0080661E">
        <w:rPr>
          <w:rFonts w:eastAsia="仿宋_GB2312" w:hint="eastAsia"/>
          <w:color w:val="000000"/>
          <w:sz w:val="32"/>
          <w:szCs w:val="32"/>
        </w:rPr>
        <w:t>2</w:t>
      </w:r>
      <w:r w:rsidR="0085256D">
        <w:rPr>
          <w:rFonts w:eastAsia="仿宋_GB2312" w:hint="eastAsia"/>
          <w:color w:val="000000"/>
          <w:sz w:val="32"/>
          <w:szCs w:val="32"/>
        </w:rPr>
        <w:t>4</w:t>
      </w:r>
      <w:r>
        <w:rPr>
          <w:rFonts w:eastAsia="仿宋_GB2312" w:hint="eastAsia"/>
          <w:color w:val="000000"/>
          <w:sz w:val="32"/>
          <w:szCs w:val="32"/>
        </w:rPr>
        <w:t>年</w:t>
      </w:r>
      <w:r w:rsidR="0085256D">
        <w:rPr>
          <w:rFonts w:eastAsia="仿宋_GB2312" w:hint="eastAsia"/>
          <w:color w:val="000000"/>
          <w:sz w:val="32"/>
          <w:szCs w:val="32"/>
        </w:rPr>
        <w:t>6</w:t>
      </w:r>
      <w:r>
        <w:rPr>
          <w:rFonts w:eastAsia="仿宋_GB2312" w:hint="eastAsia"/>
          <w:color w:val="000000"/>
          <w:sz w:val="32"/>
          <w:szCs w:val="32"/>
        </w:rPr>
        <w:t>月</w:t>
      </w:r>
      <w:r w:rsidR="0085256D">
        <w:rPr>
          <w:rFonts w:eastAsia="仿宋_GB2312" w:hint="eastAsia"/>
          <w:color w:val="000000"/>
          <w:sz w:val="32"/>
          <w:szCs w:val="32"/>
        </w:rPr>
        <w:t>20</w:t>
      </w:r>
      <w:r>
        <w:rPr>
          <w:rFonts w:eastAsia="仿宋_GB2312" w:hint="eastAsia"/>
          <w:color w:val="000000"/>
          <w:sz w:val="32"/>
          <w:szCs w:val="32"/>
        </w:rPr>
        <w:t>日</w:t>
      </w:r>
    </w:p>
    <w:sectPr w:rsidR="007679D7" w:rsidRPr="0076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10" w:rsidRDefault="00043710" w:rsidP="00E969B4">
      <w:r>
        <w:separator/>
      </w:r>
    </w:p>
  </w:endnote>
  <w:endnote w:type="continuationSeparator" w:id="0">
    <w:p w:rsidR="00043710" w:rsidRDefault="00043710" w:rsidP="00E9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10" w:rsidRDefault="00043710" w:rsidP="00E969B4">
      <w:r>
        <w:separator/>
      </w:r>
    </w:p>
  </w:footnote>
  <w:footnote w:type="continuationSeparator" w:id="0">
    <w:p w:rsidR="00043710" w:rsidRDefault="00043710" w:rsidP="00E96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D5713"/>
    <w:multiLevelType w:val="hybridMultilevel"/>
    <w:tmpl w:val="574C5EB2"/>
    <w:lvl w:ilvl="0" w:tplc="191A428C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468224A5"/>
    <w:multiLevelType w:val="hybridMultilevel"/>
    <w:tmpl w:val="3992276C"/>
    <w:lvl w:ilvl="0" w:tplc="EC0AE17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80"/>
    <w:rsid w:val="0001542B"/>
    <w:rsid w:val="00043710"/>
    <w:rsid w:val="000C7A52"/>
    <w:rsid w:val="000D70CF"/>
    <w:rsid w:val="000E5ED8"/>
    <w:rsid w:val="00104CE7"/>
    <w:rsid w:val="00182D6C"/>
    <w:rsid w:val="00260076"/>
    <w:rsid w:val="002F0D83"/>
    <w:rsid w:val="00396290"/>
    <w:rsid w:val="003E3757"/>
    <w:rsid w:val="00414599"/>
    <w:rsid w:val="00430F26"/>
    <w:rsid w:val="004357C9"/>
    <w:rsid w:val="00457103"/>
    <w:rsid w:val="00473480"/>
    <w:rsid w:val="00482FAC"/>
    <w:rsid w:val="00497F84"/>
    <w:rsid w:val="004C5D0E"/>
    <w:rsid w:val="004D68BD"/>
    <w:rsid w:val="00510F2C"/>
    <w:rsid w:val="0053221A"/>
    <w:rsid w:val="005530A2"/>
    <w:rsid w:val="00612A51"/>
    <w:rsid w:val="00640C74"/>
    <w:rsid w:val="0065376A"/>
    <w:rsid w:val="00656C50"/>
    <w:rsid w:val="006A1ECA"/>
    <w:rsid w:val="006C236D"/>
    <w:rsid w:val="006D49C3"/>
    <w:rsid w:val="007468D7"/>
    <w:rsid w:val="007679D7"/>
    <w:rsid w:val="0078198C"/>
    <w:rsid w:val="0080638C"/>
    <w:rsid w:val="0080661E"/>
    <w:rsid w:val="00826828"/>
    <w:rsid w:val="0085256D"/>
    <w:rsid w:val="00863B60"/>
    <w:rsid w:val="00871F2D"/>
    <w:rsid w:val="00883FA3"/>
    <w:rsid w:val="008A06FC"/>
    <w:rsid w:val="009012B1"/>
    <w:rsid w:val="009847E5"/>
    <w:rsid w:val="009D0853"/>
    <w:rsid w:val="009D42CE"/>
    <w:rsid w:val="009E4751"/>
    <w:rsid w:val="00A36757"/>
    <w:rsid w:val="00AD00C6"/>
    <w:rsid w:val="00AD01CD"/>
    <w:rsid w:val="00B42186"/>
    <w:rsid w:val="00B447CE"/>
    <w:rsid w:val="00BC231D"/>
    <w:rsid w:val="00BC587F"/>
    <w:rsid w:val="00C10626"/>
    <w:rsid w:val="00C2004A"/>
    <w:rsid w:val="00C21B9E"/>
    <w:rsid w:val="00C61CDB"/>
    <w:rsid w:val="00CB2FAA"/>
    <w:rsid w:val="00CC7AFF"/>
    <w:rsid w:val="00CD6029"/>
    <w:rsid w:val="00CE20F4"/>
    <w:rsid w:val="00D845D3"/>
    <w:rsid w:val="00DA288D"/>
    <w:rsid w:val="00E05BC3"/>
    <w:rsid w:val="00E205E8"/>
    <w:rsid w:val="00E26A6B"/>
    <w:rsid w:val="00E969B4"/>
    <w:rsid w:val="00EA3741"/>
    <w:rsid w:val="00EC6FE6"/>
    <w:rsid w:val="00EF5B85"/>
    <w:rsid w:val="00F16312"/>
    <w:rsid w:val="00FA0F27"/>
    <w:rsid w:val="00FC7B11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9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9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9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7B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B11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7679D7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7679D7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9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9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9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7B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B11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7679D7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7679D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张健</cp:lastModifiedBy>
  <cp:revision>2</cp:revision>
  <dcterms:created xsi:type="dcterms:W3CDTF">2024-06-20T08:45:00Z</dcterms:created>
  <dcterms:modified xsi:type="dcterms:W3CDTF">2024-06-20T08:45:00Z</dcterms:modified>
</cp:coreProperties>
</file>