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3F" w:rsidRPr="00091E07" w:rsidRDefault="009B07D5" w:rsidP="002150B5">
      <w:pPr>
        <w:spacing w:line="440" w:lineRule="exact"/>
        <w:jc w:val="center"/>
        <w:rPr>
          <w:rFonts w:asciiTheme="minorEastAsia" w:hAnsiTheme="minorEastAsia"/>
          <w:b/>
          <w:sz w:val="30"/>
          <w:szCs w:val="30"/>
        </w:rPr>
      </w:pPr>
      <w:r w:rsidRPr="00091E07">
        <w:rPr>
          <w:rFonts w:asciiTheme="minorEastAsia" w:hAnsiTheme="minorEastAsia" w:hint="eastAsia"/>
          <w:b/>
          <w:sz w:val="30"/>
          <w:szCs w:val="30"/>
        </w:rPr>
        <w:t>中科院成都生物所20</w:t>
      </w:r>
      <w:r w:rsidR="00275B87" w:rsidRPr="00091E07">
        <w:rPr>
          <w:rFonts w:asciiTheme="minorEastAsia" w:hAnsiTheme="minorEastAsia" w:hint="eastAsia"/>
          <w:b/>
          <w:sz w:val="30"/>
          <w:szCs w:val="30"/>
        </w:rPr>
        <w:t>2</w:t>
      </w:r>
      <w:r w:rsidR="002523FC">
        <w:rPr>
          <w:rFonts w:asciiTheme="minorEastAsia" w:hAnsiTheme="minorEastAsia" w:hint="eastAsia"/>
          <w:b/>
          <w:sz w:val="30"/>
          <w:szCs w:val="30"/>
        </w:rPr>
        <w:t>4</w:t>
      </w:r>
      <w:r w:rsidRPr="00091E07">
        <w:rPr>
          <w:rFonts w:asciiTheme="minorEastAsia" w:hAnsiTheme="minorEastAsia" w:hint="eastAsia"/>
          <w:b/>
          <w:sz w:val="30"/>
          <w:szCs w:val="30"/>
        </w:rPr>
        <w:t>年博士</w:t>
      </w:r>
      <w:r w:rsidR="00275B87" w:rsidRPr="00091E07">
        <w:rPr>
          <w:rFonts w:asciiTheme="minorEastAsia" w:hAnsiTheme="minorEastAsia" w:hint="eastAsia"/>
          <w:b/>
          <w:sz w:val="30"/>
          <w:szCs w:val="30"/>
        </w:rPr>
        <w:t>招生“申请-考核制”</w:t>
      </w:r>
    </w:p>
    <w:p w:rsidR="00496A74" w:rsidRPr="001E5D9E" w:rsidRDefault="00275B87" w:rsidP="002150B5">
      <w:pPr>
        <w:spacing w:line="340" w:lineRule="exact"/>
        <w:jc w:val="center"/>
        <w:rPr>
          <w:sz w:val="24"/>
          <w:szCs w:val="24"/>
        </w:rPr>
      </w:pPr>
      <w:r w:rsidRPr="00091E07">
        <w:rPr>
          <w:rFonts w:asciiTheme="minorEastAsia" w:hAnsiTheme="minorEastAsia" w:hint="eastAsia"/>
          <w:b/>
          <w:sz w:val="30"/>
          <w:szCs w:val="30"/>
        </w:rPr>
        <w:t>笔试科目</w:t>
      </w:r>
      <w:r w:rsidR="009B07D5" w:rsidRPr="00091E07">
        <w:rPr>
          <w:rFonts w:asciiTheme="minorEastAsia" w:hAnsiTheme="minorEastAsia" w:hint="eastAsia"/>
          <w:b/>
          <w:sz w:val="30"/>
          <w:szCs w:val="30"/>
        </w:rPr>
        <w:t>参考书目</w:t>
      </w:r>
      <w:r w:rsidR="0084604E" w:rsidRPr="00091E07">
        <w:rPr>
          <w:rFonts w:asciiTheme="minorEastAsia" w:hAnsiTheme="minorEastAsia" w:hint="eastAsia"/>
          <w:b/>
          <w:sz w:val="30"/>
          <w:szCs w:val="30"/>
        </w:rPr>
        <w:t xml:space="preserve">  </w:t>
      </w:r>
      <w:r w:rsidR="00EE1C69" w:rsidRPr="001E5D9E">
        <w:rPr>
          <w:rFonts w:hint="eastAsia"/>
          <w:sz w:val="24"/>
          <w:szCs w:val="24"/>
        </w:rPr>
        <w:t xml:space="preserve"> </w:t>
      </w:r>
      <w:bookmarkStart w:id="0" w:name="_GoBack"/>
      <w:bookmarkEnd w:id="0"/>
    </w:p>
    <w:p w:rsidR="009B07D5" w:rsidRPr="001E5D9E" w:rsidRDefault="009B07D5" w:rsidP="002150B5">
      <w:pPr>
        <w:spacing w:line="340" w:lineRule="exact"/>
        <w:ind w:firstLineChars="200" w:firstLine="480"/>
      </w:pPr>
      <w:r w:rsidRPr="001E5D9E">
        <w:rPr>
          <w:rFonts w:hint="eastAsia"/>
          <w:sz w:val="24"/>
          <w:szCs w:val="24"/>
        </w:rPr>
        <w:t>以下所列参考书目仅供参考</w:t>
      </w:r>
      <w:r w:rsidRPr="001E5D9E">
        <w:rPr>
          <w:rFonts w:hint="eastAsia"/>
          <w:sz w:val="24"/>
          <w:szCs w:val="24"/>
        </w:rPr>
        <w:t xml:space="preserve">, </w:t>
      </w:r>
      <w:r w:rsidRPr="001E5D9E">
        <w:rPr>
          <w:rFonts w:hint="eastAsia"/>
          <w:sz w:val="24"/>
          <w:szCs w:val="24"/>
        </w:rPr>
        <w:t>不作为出题范围</w:t>
      </w:r>
      <w:r w:rsidR="0000794B" w:rsidRPr="001E5D9E">
        <w:rPr>
          <w:rFonts w:hint="eastAsia"/>
          <w:sz w:val="24"/>
          <w:szCs w:val="24"/>
        </w:rPr>
        <w:t>，</w:t>
      </w:r>
      <w:r w:rsidRPr="001E5D9E">
        <w:rPr>
          <w:rFonts w:hint="eastAsia"/>
          <w:sz w:val="24"/>
          <w:szCs w:val="24"/>
        </w:rPr>
        <w:t>各门考试科目均有可能超出参考书目范围。我单位不提供购书业务，请考生自行购买。（书店或有关出版社读者服务部等）</w:t>
      </w:r>
    </w:p>
    <w:tbl>
      <w:tblPr>
        <w:tblW w:w="10660" w:type="dxa"/>
        <w:jc w:val="center"/>
        <w:tblInd w:w="93" w:type="dxa"/>
        <w:tblLook w:val="04A0" w:firstRow="1" w:lastRow="0" w:firstColumn="1" w:lastColumn="0" w:noHBand="0" w:noVBand="1"/>
      </w:tblPr>
      <w:tblGrid>
        <w:gridCol w:w="1480"/>
        <w:gridCol w:w="3241"/>
        <w:gridCol w:w="2765"/>
        <w:gridCol w:w="3174"/>
      </w:tblGrid>
      <w:tr w:rsidR="009B07D5" w:rsidRPr="001E5D9E" w:rsidTr="00091E07">
        <w:trPr>
          <w:trHeight w:val="7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1E5D9E" w:rsidRDefault="009B07D5" w:rsidP="00091E0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考试科目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1E5D9E" w:rsidRDefault="009B07D5" w:rsidP="00091E0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参考书目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1E5D9E" w:rsidRDefault="009B07D5" w:rsidP="00091E0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1E5D9E" w:rsidRDefault="009B07D5" w:rsidP="00091E07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编者</w:t>
            </w:r>
          </w:p>
        </w:tc>
      </w:tr>
      <w:tr w:rsidR="003F5417" w:rsidRPr="001E5D9E" w:rsidTr="00091E07">
        <w:trPr>
          <w:trHeight w:val="70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脊椎动物学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《普通动物学》（第四版）</w:t>
            </w: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（其中的脊椎动物部分）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E5D9E" w:rsidRDefault="003F5417" w:rsidP="007C079A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高等教育出版社</w:t>
            </w:r>
            <w:r w:rsidR="007C07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2009年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E5D9E" w:rsidRDefault="003F5417" w:rsidP="00C742B0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刘凌云</w:t>
            </w:r>
            <w:r w:rsidR="00C742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郑光美</w:t>
            </w:r>
          </w:p>
        </w:tc>
      </w:tr>
      <w:tr w:rsidR="003F5417" w:rsidRPr="001E5D9E" w:rsidTr="00091E07">
        <w:trPr>
          <w:trHeight w:val="702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《动物学》（第二版）</w:t>
            </w: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（其中的脊椎动物部分）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E5D9E" w:rsidRDefault="003F5417" w:rsidP="007C079A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科学出版社</w:t>
            </w:r>
            <w:r w:rsidR="007C07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2016年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E5D9E" w:rsidRDefault="003F5417" w:rsidP="00C742B0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侯林</w:t>
            </w:r>
            <w:r w:rsidR="00C742B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吴孝兵</w:t>
            </w:r>
          </w:p>
        </w:tc>
      </w:tr>
      <w:tr w:rsidR="003F5417" w:rsidRPr="001E5D9E" w:rsidTr="00091E07">
        <w:trPr>
          <w:trHeight w:val="456"/>
          <w:jc w:val="center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E5D9E" w:rsidRDefault="003761C2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</w:t>
            </w:r>
            <w:r w:rsidR="003F5417" w:rsidRPr="001E5D9E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脊椎动物比较解剖学</w:t>
            </w: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北京大学出版社</w:t>
            </w:r>
            <w:r w:rsidR="00091E07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E5D9E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2016</w:t>
            </w:r>
            <w:r w:rsidRPr="001E5D9E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E5D9E" w:rsidRDefault="003F5417" w:rsidP="00C742B0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杨安峰</w:t>
            </w:r>
            <w:r w:rsidR="00C742B0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E5D9E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程红</w:t>
            </w:r>
            <w:r w:rsidR="00C742B0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E5D9E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姚锦仙</w:t>
            </w:r>
          </w:p>
        </w:tc>
      </w:tr>
      <w:tr w:rsidR="003F5417" w:rsidRPr="001E5D9E" w:rsidTr="00091E07">
        <w:trPr>
          <w:trHeight w:val="483"/>
          <w:jc w:val="center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分子遗传学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E5D9E" w:rsidRDefault="003761C2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</w:t>
            </w:r>
            <w:r w:rsidR="003F5417"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分子遗传学</w:t>
            </w: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E5D9E" w:rsidRDefault="003F28C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高等教育出版社</w:t>
            </w:r>
            <w:r w:rsid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2008</w:t>
            </w:r>
            <w:r w:rsid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路铁刚</w:t>
            </w:r>
            <w:proofErr w:type="gramEnd"/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、丁毅著</w:t>
            </w:r>
          </w:p>
        </w:tc>
      </w:tr>
      <w:tr w:rsidR="003F5417" w:rsidRPr="001E5D9E" w:rsidTr="00091E07">
        <w:trPr>
          <w:trHeight w:val="407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24D9A" w:rsidRDefault="003761C2" w:rsidP="007A736A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</w:t>
            </w:r>
            <w:r w:rsidR="003F5417"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遗传学</w:t>
            </w: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》</w:t>
            </w:r>
            <w:r w:rsidR="003F5417"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（第</w:t>
            </w:r>
            <w:r w:rsidR="003F5417"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3F5417"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版）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E5D9E" w:rsidRDefault="003F28C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高等教育出版社</w:t>
            </w:r>
            <w:r w:rsidR="001E0163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2016</w:t>
            </w:r>
            <w:r w:rsidR="001E0163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E5D9E" w:rsidRDefault="003F28C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戴灼华</w:t>
            </w:r>
            <w:proofErr w:type="gramEnd"/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、王亚馥著</w:t>
            </w:r>
          </w:p>
        </w:tc>
      </w:tr>
      <w:tr w:rsidR="003F5417" w:rsidRPr="001E5D9E" w:rsidTr="00091E07">
        <w:trPr>
          <w:trHeight w:val="424"/>
          <w:jc w:val="center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24D9A" w:rsidRDefault="003761C2" w:rsidP="00456849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</w:t>
            </w:r>
            <w:r w:rsidR="003F5417"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现代分子生物学</w:t>
            </w: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》</w:t>
            </w:r>
            <w:r w:rsidR="003F5417"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（第</w:t>
            </w:r>
            <w:r w:rsidR="00456849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五</w:t>
            </w:r>
            <w:r w:rsidR="003F5417"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版）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E5D9E" w:rsidRDefault="003F28C7" w:rsidP="0094289F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高等教育出版社</w:t>
            </w:r>
            <w:r w:rsidR="0094289F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2019</w:t>
            </w:r>
            <w:r w:rsidR="001E0163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E5D9E" w:rsidRDefault="000F6973" w:rsidP="00617A99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F6973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朱玉贤</w:t>
            </w:r>
            <w:r w:rsidR="00617A99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0F6973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李毅</w:t>
            </w:r>
            <w:r w:rsidR="00617A99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0F6973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郑晓峰</w:t>
            </w:r>
            <w:r w:rsidR="00617A99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0F6973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郭红卫</w:t>
            </w:r>
          </w:p>
        </w:tc>
      </w:tr>
      <w:tr w:rsidR="009B07D5" w:rsidRPr="001E5D9E" w:rsidTr="00091E07">
        <w:trPr>
          <w:trHeight w:val="505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1E5D9E" w:rsidRDefault="009B07D5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124D9A" w:rsidRDefault="009B07D5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《微生物学教程》（第三版）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124D9A" w:rsidRDefault="009B07D5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高等教育出版社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2011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124D9A" w:rsidRDefault="009B07D5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周德庆</w:t>
            </w:r>
          </w:p>
        </w:tc>
      </w:tr>
      <w:tr w:rsidR="009B07D5" w:rsidRPr="001E5D9E" w:rsidTr="00091E07">
        <w:trPr>
          <w:trHeight w:val="702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7D5" w:rsidRPr="001E5D9E" w:rsidRDefault="009B07D5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124D9A" w:rsidRDefault="009B07D5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 xml:space="preserve">Brock 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微生物生物学》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br/>
              <w:t xml:space="preserve"> 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上下册（原书第十一版）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124D9A" w:rsidRDefault="009B07D5" w:rsidP="00CD023F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科学出版社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2017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124D9A" w:rsidRDefault="009B07D5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美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) M. T.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马迪根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, J. M.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马丁克等编著；李明春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杨文博主译</w:t>
            </w:r>
          </w:p>
        </w:tc>
      </w:tr>
      <w:tr w:rsidR="009B07D5" w:rsidRPr="001E5D9E" w:rsidTr="00091E07">
        <w:trPr>
          <w:trHeight w:val="551"/>
          <w:jc w:val="center"/>
        </w:trPr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7D5" w:rsidRPr="001E5D9E" w:rsidRDefault="009B07D5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124D9A" w:rsidRDefault="009B07D5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《农业微生物学及实验教程概述》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124D9A" w:rsidRDefault="009B07D5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中国农业大学出版社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2009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D5" w:rsidRPr="00124D9A" w:rsidRDefault="009B07D5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袁红莉、王贺群</w:t>
            </w:r>
          </w:p>
        </w:tc>
      </w:tr>
      <w:tr w:rsidR="003F5417" w:rsidRPr="001E5D9E" w:rsidTr="00091E07">
        <w:trPr>
          <w:trHeight w:val="702"/>
          <w:jc w:val="center"/>
        </w:trPr>
        <w:tc>
          <w:tcPr>
            <w:tcW w:w="14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环境微生物学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D6139C" w:rsidRDefault="003761C2" w:rsidP="003761C2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</w:t>
            </w:r>
            <w:r w:rsidR="003F5417" w:rsidRPr="00D6139C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环境生物技术原理与应用</w:t>
            </w: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D6139C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6139C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清华大学出版社</w:t>
            </w:r>
          </w:p>
          <w:p w:rsidR="003F5417" w:rsidRPr="00D6139C" w:rsidRDefault="003F5417" w:rsidP="004F2E9D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6139C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D6139C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4F2E9D" w:rsidRPr="00D6139C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Pr="00D6139C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9C" w:rsidRPr="00124D9A" w:rsidRDefault="003F5417" w:rsidP="00272019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[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美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]</w:t>
            </w:r>
            <w:r w:rsidR="00D6139C" w:rsidRPr="00D6139C">
              <w:rPr>
                <w:color w:val="000000"/>
                <w:sz w:val="20"/>
                <w:szCs w:val="20"/>
                <w:shd w:val="clear" w:color="auto" w:fill="FFFFFF"/>
              </w:rPr>
              <w:t xml:space="preserve"> Bruce </w:t>
            </w:r>
            <w:proofErr w:type="spellStart"/>
            <w:r w:rsidR="00D6139C" w:rsidRPr="00D6139C">
              <w:rPr>
                <w:color w:val="000000"/>
                <w:sz w:val="20"/>
                <w:szCs w:val="20"/>
                <w:shd w:val="clear" w:color="auto" w:fill="FFFFFF"/>
              </w:rPr>
              <w:t>E.Rittmann,Perry</w:t>
            </w:r>
            <w:proofErr w:type="spellEnd"/>
            <w:r w:rsidR="00D6139C" w:rsidRPr="00D6139C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6139C" w:rsidRPr="00D6139C">
              <w:rPr>
                <w:color w:val="000000"/>
                <w:sz w:val="20"/>
                <w:szCs w:val="20"/>
                <w:shd w:val="clear" w:color="auto" w:fill="FFFFFF"/>
              </w:rPr>
              <w:t>L.McCarty</w:t>
            </w:r>
            <w:proofErr w:type="spellEnd"/>
            <w:r w:rsidR="004F2E9D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（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文湘华、王建龙</w:t>
            </w:r>
            <w:r w:rsidR="004F2E9D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等译）</w:t>
            </w:r>
          </w:p>
        </w:tc>
      </w:tr>
      <w:tr w:rsidR="003F5417" w:rsidRPr="001E5D9E" w:rsidTr="00091E07">
        <w:trPr>
          <w:trHeight w:val="555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24D9A" w:rsidRDefault="003761C2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</w:t>
            </w:r>
            <w:r w:rsidR="003F5417" w:rsidRPr="00124D9A">
              <w:rPr>
                <w:color w:val="000000"/>
                <w:sz w:val="20"/>
                <w:szCs w:val="20"/>
                <w:shd w:val="clear" w:color="auto" w:fill="FFFFFF"/>
              </w:rPr>
              <w:t>环境工程微生物学</w:t>
            </w:r>
            <w:r w:rsidRPr="001E5D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》</w:t>
            </w:r>
            <w:r w:rsidR="003F5417" w:rsidRPr="00124D9A">
              <w:rPr>
                <w:color w:val="000000"/>
                <w:sz w:val="20"/>
                <w:szCs w:val="20"/>
                <w:shd w:val="clear" w:color="auto" w:fill="FFFFFF"/>
              </w:rPr>
              <w:t>（第四版）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color w:val="000000"/>
                <w:sz w:val="20"/>
                <w:szCs w:val="20"/>
                <w:shd w:val="clear" w:color="auto" w:fill="FFFFFF"/>
              </w:rPr>
              <w:t>高等教育出版社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124D9A">
              <w:rPr>
                <w:color w:val="000000"/>
                <w:sz w:val="20"/>
                <w:szCs w:val="20"/>
                <w:shd w:val="clear" w:color="auto" w:fill="FFFFFF"/>
              </w:rPr>
              <w:t>015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24D9A" w:rsidRDefault="003F5417" w:rsidP="00AB3363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周群英、王士芬</w:t>
            </w:r>
          </w:p>
        </w:tc>
      </w:tr>
      <w:tr w:rsidR="003F5417" w:rsidRPr="001E5D9E" w:rsidTr="00091E07">
        <w:trPr>
          <w:trHeight w:val="563"/>
          <w:jc w:val="center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《环境工程学》（第三版）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高等教育出版社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2013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417" w:rsidRPr="00124D9A" w:rsidRDefault="003F5417" w:rsidP="00617A99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蒋展鹏</w:t>
            </w:r>
            <w:r w:rsidR="00617A99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杨宏伟</w:t>
            </w:r>
          </w:p>
        </w:tc>
      </w:tr>
      <w:tr w:rsidR="003F5417" w:rsidRPr="001E5D9E" w:rsidTr="00091E07">
        <w:trPr>
          <w:trHeight w:val="415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《高等药理学》（第二版）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科学出版社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2019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丁健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F5417" w:rsidRPr="001E5D9E" w:rsidTr="00091E07">
        <w:trPr>
          <w:trHeight w:val="549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《基础有机化学》（第四版）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北京大学出版社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2016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年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邢其毅（等）</w:t>
            </w:r>
          </w:p>
        </w:tc>
      </w:tr>
      <w:tr w:rsidR="003F5417" w:rsidRPr="001E5D9E" w:rsidTr="00091E07">
        <w:trPr>
          <w:trHeight w:val="477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《生物化学教程》（第四版）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四川大学出版社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2017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年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张洪渊</w:t>
            </w:r>
          </w:p>
        </w:tc>
      </w:tr>
      <w:tr w:rsidR="003F5417" w:rsidRPr="001E5D9E" w:rsidTr="00091E07">
        <w:trPr>
          <w:trHeight w:val="702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《生物化学》（第三版）上下册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高等教育出版社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br/>
              <w:t>2002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年（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2007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重印）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王镜岩</w:t>
            </w:r>
            <w:proofErr w:type="gramEnd"/>
          </w:p>
        </w:tc>
      </w:tr>
      <w:tr w:rsidR="003F5417" w:rsidRPr="001E5D9E" w:rsidTr="00091E07">
        <w:trPr>
          <w:trHeight w:val="702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《生物化学》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(Biochemistry</w:t>
            </w:r>
          </w:p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（第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版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)(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影印版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高等教育出版社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2005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年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（美）加勒特（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Garrett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R.H.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），（美）格里萨姆（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Grisham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，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C.M.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</w:tc>
      </w:tr>
      <w:tr w:rsidR="003F5417" w:rsidRPr="00124D9A" w:rsidTr="00091E07">
        <w:trPr>
          <w:trHeight w:val="702"/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DE3294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《现代分子生物学》（第</w:t>
            </w:r>
            <w:r w:rsidR="00DE3294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五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版）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DE3294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高等教育出版社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</w:t>
            </w:r>
            <w:r w:rsidR="00DE3294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DE3294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朱玉贤</w:t>
            </w:r>
            <w:r w:rsidR="00DE3294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李毅</w:t>
            </w:r>
            <w:r w:rsidR="00DE3294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郑晓峰</w:t>
            </w:r>
            <w:r w:rsidR="00DE3294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郭红卫</w:t>
            </w:r>
          </w:p>
        </w:tc>
      </w:tr>
      <w:tr w:rsidR="003F5417" w:rsidRPr="001E5D9E" w:rsidTr="00091E07">
        <w:trPr>
          <w:trHeight w:val="702"/>
          <w:jc w:val="center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17" w:rsidRPr="001E5D9E" w:rsidRDefault="003F5417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《基因Ⅻ》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英文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高等教育出版社出版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2018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417" w:rsidRPr="00124D9A" w:rsidRDefault="003F5417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（美）克莱伯斯（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 xml:space="preserve">Jocelyn </w:t>
            </w:r>
            <w:proofErr w:type="spellStart"/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E.Krebs</w:t>
            </w:r>
            <w:proofErr w:type="spellEnd"/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）（美）高登斯坦（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 xml:space="preserve">Elliott </w:t>
            </w:r>
            <w:proofErr w:type="spellStart"/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S.Goldstein</w:t>
            </w:r>
            <w:proofErr w:type="spellEnd"/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</w:tc>
      </w:tr>
      <w:tr w:rsidR="00724169" w:rsidRPr="001E5D9E" w:rsidTr="00091E07">
        <w:trPr>
          <w:trHeight w:val="702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169" w:rsidRPr="001E5D9E" w:rsidRDefault="00724169" w:rsidP="00091E07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E5D9E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生态学综合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69" w:rsidRPr="00124D9A" w:rsidRDefault="00724169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《普通生态学》（第三版）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69" w:rsidRPr="00124D9A" w:rsidRDefault="00724169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北京大学出版社</w:t>
            </w:r>
            <w:r w:rsidR="00091E07"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2010</w:t>
            </w:r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年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169" w:rsidRPr="00124D9A" w:rsidRDefault="00724169" w:rsidP="00091E07">
            <w:pPr>
              <w:widowControl/>
              <w:spacing w:line="260" w:lineRule="exact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124D9A">
              <w:rPr>
                <w:rFonts w:hint="eastAsia"/>
                <w:color w:val="000000"/>
                <w:sz w:val="20"/>
                <w:szCs w:val="20"/>
                <w:shd w:val="clear" w:color="auto" w:fill="FFFFFF"/>
              </w:rPr>
              <w:t>尚玉昌</w:t>
            </w:r>
            <w:proofErr w:type="gramEnd"/>
          </w:p>
        </w:tc>
      </w:tr>
    </w:tbl>
    <w:p w:rsidR="009B07D5" w:rsidRDefault="009B07D5" w:rsidP="00CA24BE">
      <w:pPr>
        <w:spacing w:line="260" w:lineRule="exact"/>
      </w:pPr>
    </w:p>
    <w:sectPr w:rsidR="009B07D5" w:rsidSect="00307482">
      <w:pgSz w:w="11906" w:h="16838"/>
      <w:pgMar w:top="737" w:right="1021" w:bottom="62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DC" w:rsidRDefault="006E15DC" w:rsidP="00AF4D19">
      <w:r>
        <w:separator/>
      </w:r>
    </w:p>
  </w:endnote>
  <w:endnote w:type="continuationSeparator" w:id="0">
    <w:p w:rsidR="006E15DC" w:rsidRDefault="006E15DC" w:rsidP="00AF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DC" w:rsidRDefault="006E15DC" w:rsidP="00AF4D19">
      <w:r>
        <w:separator/>
      </w:r>
    </w:p>
  </w:footnote>
  <w:footnote w:type="continuationSeparator" w:id="0">
    <w:p w:rsidR="006E15DC" w:rsidRDefault="006E15DC" w:rsidP="00AF4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D3"/>
    <w:rsid w:val="0000794B"/>
    <w:rsid w:val="0005170D"/>
    <w:rsid w:val="00057C75"/>
    <w:rsid w:val="0008444C"/>
    <w:rsid w:val="00091E07"/>
    <w:rsid w:val="000D033C"/>
    <w:rsid w:val="000F6973"/>
    <w:rsid w:val="00121D16"/>
    <w:rsid w:val="00124D9A"/>
    <w:rsid w:val="001347BD"/>
    <w:rsid w:val="00161BCF"/>
    <w:rsid w:val="001E0163"/>
    <w:rsid w:val="001E0A42"/>
    <w:rsid w:val="001E5D9E"/>
    <w:rsid w:val="002126DF"/>
    <w:rsid w:val="002150B5"/>
    <w:rsid w:val="002523FC"/>
    <w:rsid w:val="00272019"/>
    <w:rsid w:val="00275B87"/>
    <w:rsid w:val="00295DA7"/>
    <w:rsid w:val="002E558E"/>
    <w:rsid w:val="002E6556"/>
    <w:rsid w:val="00307482"/>
    <w:rsid w:val="00351F38"/>
    <w:rsid w:val="00372024"/>
    <w:rsid w:val="003761C2"/>
    <w:rsid w:val="00386230"/>
    <w:rsid w:val="003F28C7"/>
    <w:rsid w:val="003F5417"/>
    <w:rsid w:val="00456849"/>
    <w:rsid w:val="00496A74"/>
    <w:rsid w:val="004F2E9D"/>
    <w:rsid w:val="0050789B"/>
    <w:rsid w:val="005863AC"/>
    <w:rsid w:val="00617A99"/>
    <w:rsid w:val="006829EF"/>
    <w:rsid w:val="006975AA"/>
    <w:rsid w:val="006D7ED3"/>
    <w:rsid w:val="006E15DC"/>
    <w:rsid w:val="00724169"/>
    <w:rsid w:val="00763298"/>
    <w:rsid w:val="007A736A"/>
    <w:rsid w:val="007C079A"/>
    <w:rsid w:val="007E3D3F"/>
    <w:rsid w:val="0081333E"/>
    <w:rsid w:val="0084604E"/>
    <w:rsid w:val="00886C58"/>
    <w:rsid w:val="008B11DA"/>
    <w:rsid w:val="008B6A34"/>
    <w:rsid w:val="0094289F"/>
    <w:rsid w:val="0095249C"/>
    <w:rsid w:val="009B07D5"/>
    <w:rsid w:val="009E7D63"/>
    <w:rsid w:val="00AB3363"/>
    <w:rsid w:val="00AB33AF"/>
    <w:rsid w:val="00AF1D21"/>
    <w:rsid w:val="00AF4D19"/>
    <w:rsid w:val="00C742B0"/>
    <w:rsid w:val="00C92879"/>
    <w:rsid w:val="00CA24BE"/>
    <w:rsid w:val="00CD023F"/>
    <w:rsid w:val="00CF6B76"/>
    <w:rsid w:val="00D27F77"/>
    <w:rsid w:val="00D30437"/>
    <w:rsid w:val="00D51163"/>
    <w:rsid w:val="00D6139C"/>
    <w:rsid w:val="00DA67D3"/>
    <w:rsid w:val="00DE3294"/>
    <w:rsid w:val="00EB5B3F"/>
    <w:rsid w:val="00EC6F1B"/>
    <w:rsid w:val="00ED79CF"/>
    <w:rsid w:val="00EE1C69"/>
    <w:rsid w:val="00F50DD3"/>
    <w:rsid w:val="00FC50B2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11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11DA"/>
    <w:rPr>
      <w:sz w:val="18"/>
      <w:szCs w:val="18"/>
    </w:rPr>
  </w:style>
  <w:style w:type="character" w:customStyle="1" w:styleId="apple-converted-space">
    <w:name w:val="apple-converted-space"/>
    <w:basedOn w:val="a0"/>
    <w:rsid w:val="003F5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4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4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4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4D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11D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11DA"/>
    <w:rPr>
      <w:sz w:val="18"/>
      <w:szCs w:val="18"/>
    </w:rPr>
  </w:style>
  <w:style w:type="character" w:customStyle="1" w:styleId="apple-converted-space">
    <w:name w:val="apple-converted-space"/>
    <w:basedOn w:val="a0"/>
    <w:rsid w:val="003F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68</cp:revision>
  <cp:lastPrinted>2021-10-28T01:27:00Z</cp:lastPrinted>
  <dcterms:created xsi:type="dcterms:W3CDTF">2019-10-10T01:29:00Z</dcterms:created>
  <dcterms:modified xsi:type="dcterms:W3CDTF">2023-09-19T06:59:00Z</dcterms:modified>
</cp:coreProperties>
</file>