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4F00C" w14:textId="77777777" w:rsidR="009C3F6B" w:rsidRPr="009C3F6B" w:rsidRDefault="009C3F6B" w:rsidP="009C3F6B">
      <w:pPr>
        <w:spacing w:line="460" w:lineRule="exact"/>
        <w:jc w:val="center"/>
        <w:rPr>
          <w:rFonts w:ascii="仿宋_GB2312" w:eastAsia="仿宋_GB2312" w:hAnsi="Times New Roman"/>
          <w:b/>
          <w:sz w:val="32"/>
          <w:szCs w:val="32"/>
        </w:rPr>
      </w:pPr>
      <w:bookmarkStart w:id="0" w:name="_Hlk22562390"/>
      <w:r w:rsidRPr="009C3F6B">
        <w:rPr>
          <w:rFonts w:ascii="仿宋_GB2312" w:eastAsia="仿宋_GB2312" w:hAnsi="仿宋" w:hint="eastAsia"/>
          <w:b/>
          <w:sz w:val="32"/>
          <w:szCs w:val="32"/>
        </w:rPr>
        <w:t>中国科学院环境与应用微生物重点实验室</w:t>
      </w:r>
    </w:p>
    <w:p w14:paraId="4C19D1DA" w14:textId="77777777" w:rsidR="009C3F6B" w:rsidRPr="009C3F6B" w:rsidRDefault="009C3F6B" w:rsidP="009C3F6B">
      <w:pPr>
        <w:spacing w:line="460" w:lineRule="exact"/>
        <w:jc w:val="center"/>
        <w:rPr>
          <w:rFonts w:ascii="仿宋_GB2312" w:eastAsia="仿宋_GB2312" w:hAnsi="Times New Roman"/>
          <w:b/>
          <w:sz w:val="32"/>
          <w:szCs w:val="32"/>
        </w:rPr>
      </w:pPr>
      <w:r w:rsidRPr="009C3F6B">
        <w:rPr>
          <w:rFonts w:ascii="仿宋_GB2312" w:eastAsia="仿宋_GB2312" w:hAnsi="仿宋" w:hint="eastAsia"/>
          <w:b/>
          <w:sz w:val="32"/>
          <w:szCs w:val="32"/>
        </w:rPr>
        <w:t>环境微生物四川省重点实验室</w:t>
      </w:r>
    </w:p>
    <w:bookmarkEnd w:id="0"/>
    <w:p w14:paraId="15947BB4" w14:textId="2C6A0CFB" w:rsidR="009C3F6B" w:rsidRPr="009C3F6B" w:rsidRDefault="009C3F6B" w:rsidP="00F81125">
      <w:pPr>
        <w:spacing w:beforeLines="100" w:before="312" w:afterLines="100" w:after="312" w:line="460" w:lineRule="exact"/>
        <w:jc w:val="center"/>
        <w:outlineLvl w:val="0"/>
        <w:rPr>
          <w:rFonts w:ascii="仿宋_GB2312" w:eastAsia="仿宋_GB2312" w:hAnsi="Times New Roman"/>
          <w:b/>
          <w:sz w:val="36"/>
          <w:szCs w:val="36"/>
        </w:rPr>
      </w:pPr>
      <w:r w:rsidRPr="009C3F6B">
        <w:rPr>
          <w:rFonts w:ascii="仿宋_GB2312" w:eastAsia="仿宋_GB2312" w:hAnsi="Times New Roman" w:hint="eastAsia"/>
          <w:b/>
          <w:sz w:val="36"/>
          <w:szCs w:val="36"/>
        </w:rPr>
        <w:t>关于组织20</w:t>
      </w:r>
      <w:r w:rsidR="002F4F11">
        <w:rPr>
          <w:rFonts w:ascii="仿宋_GB2312" w:eastAsia="仿宋_GB2312" w:hAnsi="Times New Roman" w:hint="eastAsia"/>
          <w:b/>
          <w:sz w:val="36"/>
          <w:szCs w:val="36"/>
        </w:rPr>
        <w:t>2</w:t>
      </w:r>
      <w:r w:rsidR="0065388D">
        <w:rPr>
          <w:rFonts w:ascii="仿宋_GB2312" w:eastAsia="仿宋_GB2312" w:hAnsi="Times New Roman" w:hint="eastAsia"/>
          <w:b/>
          <w:sz w:val="36"/>
          <w:szCs w:val="36"/>
        </w:rPr>
        <w:t>2</w:t>
      </w:r>
      <w:r w:rsidRPr="009C3F6B">
        <w:rPr>
          <w:rFonts w:ascii="仿宋_GB2312" w:eastAsia="仿宋_GB2312" w:hAnsi="仿宋" w:hint="eastAsia"/>
          <w:b/>
          <w:sz w:val="36"/>
          <w:szCs w:val="36"/>
        </w:rPr>
        <w:t>年度开放研究基金申报的通知</w:t>
      </w:r>
    </w:p>
    <w:p w14:paraId="7EBAAE0C" w14:textId="77777777" w:rsidR="009C3F6B" w:rsidRPr="009C3F6B" w:rsidRDefault="009C3F6B" w:rsidP="009C3F6B">
      <w:pPr>
        <w:rPr>
          <w:rStyle w:val="p15"/>
          <w:rFonts w:ascii="仿宋_GB2312" w:eastAsia="仿宋_GB2312" w:hAnsi="仿宋"/>
          <w:kern w:val="0"/>
          <w:sz w:val="28"/>
          <w:szCs w:val="28"/>
        </w:rPr>
      </w:pPr>
    </w:p>
    <w:p w14:paraId="62CE7919" w14:textId="153580FF" w:rsidR="004101B7" w:rsidRDefault="004101B7" w:rsidP="004101B7">
      <w:pPr>
        <w:spacing w:line="560" w:lineRule="exact"/>
        <w:ind w:firstLineChars="200" w:firstLine="640"/>
        <w:rPr>
          <w:rFonts w:ascii="仿宋_GB2312" w:eastAsia="仿宋_GB2312"/>
          <w:sz w:val="32"/>
          <w:szCs w:val="32"/>
        </w:rPr>
      </w:pPr>
      <w:r w:rsidRPr="009C3F6B">
        <w:rPr>
          <w:rFonts w:ascii="仿宋_GB2312" w:eastAsia="仿宋_GB2312" w:hint="eastAsia"/>
          <w:sz w:val="32"/>
          <w:szCs w:val="32"/>
        </w:rPr>
        <w:t>为发挥重点实验室高层次人才培养</w:t>
      </w:r>
      <w:r>
        <w:rPr>
          <w:rFonts w:ascii="仿宋_GB2312" w:eastAsia="仿宋_GB2312" w:hint="eastAsia"/>
          <w:sz w:val="32"/>
          <w:szCs w:val="32"/>
        </w:rPr>
        <w:t>基地</w:t>
      </w:r>
      <w:r w:rsidRPr="009C3F6B">
        <w:rPr>
          <w:rFonts w:ascii="仿宋_GB2312" w:eastAsia="仿宋_GB2312" w:hint="eastAsia"/>
          <w:sz w:val="32"/>
          <w:szCs w:val="32"/>
        </w:rPr>
        <w:t>的作用，发现和培养本领域的科技人才，</w:t>
      </w:r>
      <w:r w:rsidR="009C3F6B" w:rsidRPr="009C3F6B">
        <w:rPr>
          <w:rFonts w:ascii="仿宋_GB2312" w:eastAsia="仿宋_GB2312" w:hint="eastAsia"/>
          <w:sz w:val="32"/>
          <w:szCs w:val="32"/>
        </w:rPr>
        <w:t>推动我国环境微生物领域的基础研究和技术自主创新，</w:t>
      </w:r>
      <w:r w:rsidR="00CE2A13">
        <w:rPr>
          <w:rFonts w:ascii="仿宋_GB2312" w:eastAsia="仿宋_GB2312" w:hint="eastAsia"/>
          <w:sz w:val="32"/>
          <w:szCs w:val="32"/>
        </w:rPr>
        <w:t>促进本领域学术交流合作，</w:t>
      </w:r>
      <w:r w:rsidR="009C3F6B" w:rsidRPr="009C3F6B">
        <w:rPr>
          <w:rFonts w:ascii="仿宋_GB2312" w:eastAsia="仿宋_GB2312" w:hint="eastAsia"/>
          <w:sz w:val="32"/>
          <w:szCs w:val="32"/>
        </w:rPr>
        <w:t>中国科学院环境与应用微生物重点实验室暨环境微生物四川省重点实验室（以下简称实验室）设立开放研究基金（以下简称基金），资助国内外科技工作者开展</w:t>
      </w:r>
      <w:r w:rsidR="00CE2A13">
        <w:rPr>
          <w:rFonts w:ascii="仿宋_GB2312" w:eastAsia="仿宋_GB2312" w:hint="eastAsia"/>
          <w:sz w:val="32"/>
          <w:szCs w:val="32"/>
        </w:rPr>
        <w:t>环境微生物相关</w:t>
      </w:r>
      <w:r w:rsidR="009C3F6B" w:rsidRPr="009C3F6B">
        <w:rPr>
          <w:rFonts w:ascii="仿宋_GB2312" w:eastAsia="仿宋_GB2312" w:hint="eastAsia"/>
          <w:sz w:val="32"/>
          <w:szCs w:val="32"/>
        </w:rPr>
        <w:t>研究工作。现将20</w:t>
      </w:r>
      <w:r w:rsidR="002F4F11">
        <w:rPr>
          <w:rFonts w:ascii="仿宋_GB2312" w:eastAsia="仿宋_GB2312" w:hint="eastAsia"/>
          <w:sz w:val="32"/>
          <w:szCs w:val="32"/>
        </w:rPr>
        <w:t>2</w:t>
      </w:r>
      <w:r w:rsidR="0065388D">
        <w:rPr>
          <w:rFonts w:ascii="仿宋_GB2312" w:eastAsia="仿宋_GB2312" w:hint="eastAsia"/>
          <w:sz w:val="32"/>
          <w:szCs w:val="32"/>
        </w:rPr>
        <w:t>2</w:t>
      </w:r>
      <w:r w:rsidR="009C3F6B" w:rsidRPr="009C3F6B">
        <w:rPr>
          <w:rFonts w:ascii="仿宋_GB2312" w:eastAsia="仿宋_GB2312" w:hint="eastAsia"/>
          <w:sz w:val="32"/>
          <w:szCs w:val="32"/>
        </w:rPr>
        <w:t>年度</w:t>
      </w:r>
      <w:r>
        <w:rPr>
          <w:rFonts w:ascii="仿宋_GB2312" w:eastAsia="仿宋_GB2312" w:hint="eastAsia"/>
          <w:sz w:val="32"/>
          <w:szCs w:val="32"/>
        </w:rPr>
        <w:t>课题</w:t>
      </w:r>
      <w:r w:rsidR="009C3F6B" w:rsidRPr="009C3F6B">
        <w:rPr>
          <w:rFonts w:ascii="仿宋_GB2312" w:eastAsia="仿宋_GB2312" w:hint="eastAsia"/>
          <w:sz w:val="32"/>
          <w:szCs w:val="32"/>
        </w:rPr>
        <w:t>申报工作有关事项通知如下：</w:t>
      </w:r>
    </w:p>
    <w:p w14:paraId="13A458DB" w14:textId="2A681119" w:rsidR="004101B7" w:rsidRDefault="004101B7" w:rsidP="004101B7">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1、</w:t>
      </w:r>
      <w:r w:rsidR="009C3F6B" w:rsidRPr="004101B7">
        <w:rPr>
          <w:rFonts w:ascii="仿宋_GB2312" w:eastAsia="仿宋_GB2312" w:hAnsi="宋体" w:hint="eastAsia"/>
          <w:b/>
          <w:bCs/>
          <w:sz w:val="32"/>
          <w:szCs w:val="32"/>
        </w:rPr>
        <w:t>资助对象</w:t>
      </w:r>
      <w:r>
        <w:rPr>
          <w:rFonts w:ascii="仿宋_GB2312" w:eastAsia="仿宋_GB2312" w:hAnsi="宋体" w:hint="eastAsia"/>
          <w:b/>
          <w:bCs/>
          <w:sz w:val="32"/>
          <w:szCs w:val="32"/>
        </w:rPr>
        <w:t>：</w:t>
      </w:r>
      <w:r w:rsidR="009C3F6B" w:rsidRPr="004101B7">
        <w:rPr>
          <w:rFonts w:ascii="仿宋_GB2312" w:eastAsia="仿宋_GB2312" w:hAnsi="宋体" w:hint="eastAsia"/>
          <w:sz w:val="32"/>
          <w:szCs w:val="32"/>
        </w:rPr>
        <w:t>具备博士学位或</w:t>
      </w:r>
      <w:r w:rsidR="0065388D">
        <w:rPr>
          <w:rFonts w:ascii="仿宋_GB2312" w:eastAsia="仿宋_GB2312" w:hAnsi="宋体" w:hint="eastAsia"/>
          <w:sz w:val="32"/>
          <w:szCs w:val="32"/>
        </w:rPr>
        <w:t>副高</w:t>
      </w:r>
      <w:r w:rsidR="009C3F6B" w:rsidRPr="004101B7">
        <w:rPr>
          <w:rFonts w:ascii="仿宋_GB2312" w:eastAsia="仿宋_GB2312" w:hAnsi="宋体" w:hint="eastAsia"/>
          <w:sz w:val="32"/>
          <w:szCs w:val="32"/>
        </w:rPr>
        <w:t>以上职称的国内外科技工作者</w:t>
      </w:r>
      <w:r>
        <w:rPr>
          <w:rFonts w:ascii="仿宋_GB2312" w:eastAsia="仿宋_GB2312" w:hAnsi="宋体" w:hint="eastAsia"/>
          <w:sz w:val="32"/>
          <w:szCs w:val="32"/>
        </w:rPr>
        <w:t>；</w:t>
      </w:r>
    </w:p>
    <w:p w14:paraId="40A62720" w14:textId="7564C0AC" w:rsidR="004101B7" w:rsidRDefault="004101B7" w:rsidP="004101B7">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2、</w:t>
      </w:r>
      <w:r w:rsidR="009C3F6B" w:rsidRPr="004101B7">
        <w:rPr>
          <w:rFonts w:ascii="仿宋_GB2312" w:eastAsia="仿宋_GB2312" w:hAnsi="宋体" w:hint="eastAsia"/>
          <w:b/>
          <w:bCs/>
          <w:sz w:val="32"/>
          <w:szCs w:val="32"/>
        </w:rPr>
        <w:t>资助经费：</w:t>
      </w:r>
      <w:r w:rsidR="009C3F6B" w:rsidRPr="004101B7">
        <w:rPr>
          <w:rFonts w:ascii="仿宋_GB2312" w:eastAsia="仿宋_GB2312" w:hAnsi="宋体" w:hint="eastAsia"/>
          <w:sz w:val="32"/>
          <w:szCs w:val="32"/>
        </w:rPr>
        <w:t>对每项开放基金课题重点实验室支持专项经费5万元，执行期为2年；</w:t>
      </w:r>
    </w:p>
    <w:p w14:paraId="46E259A6" w14:textId="2009BFEA" w:rsidR="004101B7" w:rsidRDefault="004101B7" w:rsidP="004101B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sidR="009C3F6B" w:rsidRPr="004101B7">
        <w:rPr>
          <w:rFonts w:ascii="仿宋_GB2312" w:eastAsia="仿宋_GB2312" w:hAnsi="宋体" w:hint="eastAsia"/>
          <w:b/>
          <w:sz w:val="32"/>
          <w:szCs w:val="32"/>
        </w:rPr>
        <w:t>资助方向：</w:t>
      </w:r>
      <w:r w:rsidR="009C3F6B" w:rsidRPr="004101B7">
        <w:rPr>
          <w:rFonts w:ascii="仿宋_GB2312" w:eastAsia="仿宋_GB2312" w:hAnsi="宋体" w:hint="eastAsia"/>
          <w:sz w:val="32"/>
          <w:szCs w:val="32"/>
        </w:rPr>
        <w:t>课题内容应与重点实验室三大主要方向密切相关，鼓励学科交叉、团队合作；</w:t>
      </w:r>
    </w:p>
    <w:p w14:paraId="4E5615E8" w14:textId="77777777" w:rsidR="004101B7" w:rsidRDefault="004101B7" w:rsidP="004101B7">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4、</w:t>
      </w:r>
      <w:r w:rsidR="009C3F6B" w:rsidRPr="004101B7">
        <w:rPr>
          <w:rFonts w:ascii="仿宋_GB2312" w:eastAsia="仿宋_GB2312" w:hAnsi="宋体" w:hint="eastAsia"/>
          <w:b/>
          <w:bCs/>
          <w:sz w:val="32"/>
          <w:szCs w:val="32"/>
        </w:rPr>
        <w:t>课题依托单位：</w:t>
      </w:r>
      <w:r w:rsidR="009C3F6B" w:rsidRPr="004101B7">
        <w:rPr>
          <w:rFonts w:ascii="仿宋_GB2312" w:eastAsia="仿宋_GB2312" w:hAnsi="宋体" w:hint="eastAsia"/>
          <w:sz w:val="32"/>
          <w:szCs w:val="32"/>
        </w:rPr>
        <w:t>具有较高学术地位的国内外科研机构；</w:t>
      </w:r>
    </w:p>
    <w:p w14:paraId="6FEA79BF" w14:textId="5A5BB961" w:rsidR="004101B7" w:rsidRDefault="004101B7" w:rsidP="004101B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9C3F6B" w:rsidRPr="004101B7">
        <w:rPr>
          <w:rFonts w:ascii="仿宋_GB2312" w:eastAsia="仿宋_GB2312" w:hAnsi="宋体" w:hint="eastAsia"/>
          <w:b/>
          <w:bCs/>
          <w:sz w:val="32"/>
          <w:szCs w:val="32"/>
        </w:rPr>
        <w:t>申请流程：</w:t>
      </w:r>
      <w:r w:rsidR="009C3F6B" w:rsidRPr="004101B7">
        <w:rPr>
          <w:rFonts w:ascii="仿宋_GB2312" w:eastAsia="仿宋_GB2312" w:hAnsi="宋体" w:hint="eastAsia"/>
          <w:sz w:val="32"/>
          <w:szCs w:val="32"/>
        </w:rPr>
        <w:t>申请者与实验室相关研究方向固定人员达成合作意向—向重点实验室提交</w:t>
      </w:r>
      <w:r w:rsidR="00CE2A13">
        <w:rPr>
          <w:rFonts w:ascii="仿宋_GB2312" w:eastAsia="仿宋_GB2312" w:hAnsi="宋体" w:hint="eastAsia"/>
          <w:sz w:val="32"/>
          <w:szCs w:val="32"/>
        </w:rPr>
        <w:t>电子版</w:t>
      </w:r>
      <w:r w:rsidR="009C3F6B" w:rsidRPr="004101B7">
        <w:rPr>
          <w:rFonts w:ascii="仿宋_GB2312" w:eastAsia="仿宋_GB2312" w:hAnsi="宋体" w:hint="eastAsia"/>
          <w:sz w:val="32"/>
          <w:szCs w:val="32"/>
        </w:rPr>
        <w:t>申请书（盖章）—</w:t>
      </w:r>
      <w:r w:rsidR="00364E02">
        <w:rPr>
          <w:rFonts w:ascii="仿宋_GB2312" w:eastAsia="仿宋_GB2312" w:hAnsi="宋体" w:hint="eastAsia"/>
          <w:sz w:val="32"/>
          <w:szCs w:val="32"/>
        </w:rPr>
        <w:t>专家</w:t>
      </w:r>
      <w:r w:rsidR="009C3F6B" w:rsidRPr="004101B7">
        <w:rPr>
          <w:rFonts w:ascii="仿宋_GB2312" w:eastAsia="仿宋_GB2312" w:hAnsi="宋体" w:hint="eastAsia"/>
          <w:sz w:val="32"/>
          <w:szCs w:val="32"/>
        </w:rPr>
        <w:t>评审—项目批准资助—负责人提交</w:t>
      </w:r>
      <w:r w:rsidR="00CE2A13">
        <w:rPr>
          <w:rFonts w:ascii="仿宋_GB2312" w:eastAsia="仿宋_GB2312" w:hAnsi="宋体" w:hint="eastAsia"/>
          <w:sz w:val="32"/>
          <w:szCs w:val="32"/>
        </w:rPr>
        <w:t>电子版和纸质</w:t>
      </w:r>
      <w:proofErr w:type="gramStart"/>
      <w:r w:rsidR="00CE2A13">
        <w:rPr>
          <w:rFonts w:ascii="仿宋_GB2312" w:eastAsia="仿宋_GB2312" w:hAnsi="宋体" w:hint="eastAsia"/>
          <w:sz w:val="32"/>
          <w:szCs w:val="32"/>
        </w:rPr>
        <w:t>版</w:t>
      </w:r>
      <w:r w:rsidR="009C3F6B" w:rsidRPr="004101B7">
        <w:rPr>
          <w:rFonts w:ascii="仿宋_GB2312" w:eastAsia="仿宋_GB2312" w:hAnsi="宋体" w:hint="eastAsia"/>
          <w:sz w:val="32"/>
          <w:szCs w:val="32"/>
        </w:rPr>
        <w:t>任务</w:t>
      </w:r>
      <w:proofErr w:type="gramEnd"/>
      <w:r w:rsidR="009C3F6B" w:rsidRPr="004101B7">
        <w:rPr>
          <w:rFonts w:ascii="仿宋_GB2312" w:eastAsia="仿宋_GB2312" w:hAnsi="宋体" w:hint="eastAsia"/>
          <w:sz w:val="32"/>
          <w:szCs w:val="32"/>
        </w:rPr>
        <w:t>书（盖章）</w:t>
      </w:r>
      <w:proofErr w:type="gramStart"/>
      <w:r w:rsidR="009C3F6B" w:rsidRPr="004101B7">
        <w:rPr>
          <w:rFonts w:ascii="仿宋_GB2312" w:eastAsia="仿宋_GB2312" w:hAnsi="宋体" w:hint="eastAsia"/>
          <w:sz w:val="32"/>
          <w:szCs w:val="32"/>
        </w:rPr>
        <w:t>—经费</w:t>
      </w:r>
      <w:proofErr w:type="gramEnd"/>
      <w:r w:rsidR="009C3F6B" w:rsidRPr="004101B7">
        <w:rPr>
          <w:rFonts w:ascii="仿宋_GB2312" w:eastAsia="仿宋_GB2312" w:hAnsi="宋体" w:hint="eastAsia"/>
          <w:sz w:val="32"/>
          <w:szCs w:val="32"/>
        </w:rPr>
        <w:t>一次性拨款到项目依托单位</w:t>
      </w:r>
      <w:r>
        <w:rPr>
          <w:rFonts w:ascii="仿宋_GB2312" w:eastAsia="仿宋_GB2312" w:hAnsi="宋体" w:hint="eastAsia"/>
          <w:sz w:val="32"/>
          <w:szCs w:val="32"/>
        </w:rPr>
        <w:t>。</w:t>
      </w:r>
    </w:p>
    <w:p w14:paraId="429C980E" w14:textId="5B2FC6EE" w:rsidR="004101B7" w:rsidRDefault="004101B7" w:rsidP="004101B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6、</w:t>
      </w:r>
      <w:r w:rsidR="009C3F6B" w:rsidRPr="004101B7">
        <w:rPr>
          <w:rFonts w:ascii="仿宋_GB2312" w:eastAsia="仿宋_GB2312" w:hAnsi="宋体" w:hint="eastAsia"/>
          <w:b/>
          <w:bCs/>
          <w:sz w:val="32"/>
          <w:szCs w:val="32"/>
        </w:rPr>
        <w:t>考核要求：</w:t>
      </w:r>
      <w:r w:rsidR="00FF4928" w:rsidRPr="00FF4928">
        <w:rPr>
          <w:rFonts w:ascii="仿宋_GB2312" w:eastAsia="仿宋_GB2312" w:hAnsi="宋体"/>
          <w:sz w:val="32"/>
          <w:szCs w:val="32"/>
        </w:rPr>
        <w:t>JCR2区及以上SCI论文1篇</w:t>
      </w:r>
      <w:r w:rsidR="00FF4928">
        <w:rPr>
          <w:rFonts w:ascii="仿宋_GB2312" w:eastAsia="仿宋_GB2312" w:hAnsi="宋体"/>
          <w:sz w:val="32"/>
          <w:szCs w:val="32"/>
        </w:rPr>
        <w:t>（</w:t>
      </w:r>
      <w:r w:rsidR="00FF4928" w:rsidRPr="00FF4928">
        <w:rPr>
          <w:rFonts w:ascii="仿宋_GB2312" w:eastAsia="仿宋_GB2312" w:hAnsi="宋体" w:hint="eastAsia"/>
          <w:sz w:val="32"/>
          <w:szCs w:val="32"/>
        </w:rPr>
        <w:t>论文第一</w:t>
      </w:r>
      <w:r w:rsidR="00FF4928" w:rsidRPr="00FF4928">
        <w:rPr>
          <w:rFonts w:ascii="仿宋_GB2312" w:eastAsia="仿宋_GB2312" w:hAnsi="宋体" w:hint="eastAsia"/>
          <w:sz w:val="32"/>
          <w:szCs w:val="32"/>
        </w:rPr>
        <w:lastRenderedPageBreak/>
        <w:t>署名单位为</w:t>
      </w:r>
      <w:proofErr w:type="gramStart"/>
      <w:r w:rsidR="00FF4928" w:rsidRPr="00FF4928">
        <w:rPr>
          <w:rFonts w:ascii="仿宋_GB2312" w:eastAsia="仿宋_GB2312" w:hAnsi="宋体" w:hint="eastAsia"/>
          <w:sz w:val="32"/>
          <w:szCs w:val="32"/>
        </w:rPr>
        <w:t>本重点</w:t>
      </w:r>
      <w:proofErr w:type="gramEnd"/>
      <w:r w:rsidR="00FF4928" w:rsidRPr="00FF4928">
        <w:rPr>
          <w:rFonts w:ascii="仿宋_GB2312" w:eastAsia="仿宋_GB2312" w:hAnsi="宋体" w:hint="eastAsia"/>
          <w:sz w:val="32"/>
          <w:szCs w:val="32"/>
        </w:rPr>
        <w:t>实验室或本实验室固定人员为共同通讯作者</w:t>
      </w:r>
      <w:r w:rsidR="00FF4928">
        <w:rPr>
          <w:rFonts w:ascii="仿宋_GB2312" w:eastAsia="仿宋_GB2312" w:hAnsi="宋体"/>
          <w:sz w:val="32"/>
          <w:szCs w:val="32"/>
        </w:rPr>
        <w:t>），</w:t>
      </w:r>
      <w:r w:rsidR="00CC0736">
        <w:rPr>
          <w:rFonts w:ascii="仿宋_GB2312" w:eastAsia="仿宋_GB2312" w:hAnsi="宋体" w:hint="eastAsia"/>
          <w:sz w:val="32"/>
          <w:szCs w:val="32"/>
        </w:rPr>
        <w:t>且向实验室做学术报告</w:t>
      </w:r>
      <w:r w:rsidR="009C3F6B" w:rsidRPr="004101B7">
        <w:rPr>
          <w:rFonts w:ascii="仿宋_GB2312" w:eastAsia="仿宋_GB2312" w:hAnsi="宋体" w:hint="eastAsia"/>
          <w:sz w:val="32"/>
          <w:szCs w:val="32"/>
        </w:rPr>
        <w:t>至少1次</w:t>
      </w:r>
      <w:r w:rsidR="00CC0736">
        <w:rPr>
          <w:rFonts w:ascii="仿宋_GB2312" w:eastAsia="仿宋_GB2312" w:hAnsi="宋体" w:hint="eastAsia"/>
          <w:sz w:val="32"/>
          <w:szCs w:val="32"/>
        </w:rPr>
        <w:t>（现场报告或视频报告）</w:t>
      </w:r>
      <w:r w:rsidR="009C3F6B" w:rsidRPr="004101B7">
        <w:rPr>
          <w:rFonts w:ascii="仿宋_GB2312" w:eastAsia="仿宋_GB2312" w:hAnsi="宋体" w:hint="eastAsia"/>
          <w:sz w:val="32"/>
          <w:szCs w:val="32"/>
        </w:rPr>
        <w:t>。</w:t>
      </w:r>
    </w:p>
    <w:p w14:paraId="2B54EF9D" w14:textId="07E63AD4" w:rsidR="004101B7" w:rsidRDefault="004101B7" w:rsidP="004101B7">
      <w:pPr>
        <w:spacing w:line="560" w:lineRule="exact"/>
        <w:ind w:firstLineChars="200" w:firstLine="640"/>
        <w:rPr>
          <w:rStyle w:val="p15"/>
          <w:rFonts w:ascii="仿宋_GB2312" w:eastAsia="仿宋_GB2312" w:hAnsi="仿宋" w:cs="Times New Roman"/>
          <w:sz w:val="32"/>
          <w:szCs w:val="32"/>
        </w:rPr>
      </w:pPr>
      <w:r>
        <w:rPr>
          <w:rFonts w:ascii="仿宋_GB2312" w:eastAsia="仿宋_GB2312" w:hAnsi="宋体" w:hint="eastAsia"/>
          <w:sz w:val="32"/>
          <w:szCs w:val="32"/>
        </w:rPr>
        <w:t>7、</w:t>
      </w:r>
      <w:r w:rsidR="009C3F6B" w:rsidRPr="004101B7">
        <w:rPr>
          <w:rStyle w:val="p15"/>
          <w:rFonts w:ascii="仿宋_GB2312" w:eastAsia="仿宋_GB2312" w:hAnsi="仿宋" w:cs="Times New Roman" w:hint="eastAsia"/>
          <w:sz w:val="32"/>
          <w:szCs w:val="32"/>
        </w:rPr>
        <w:t>其他详情见附件1：20</w:t>
      </w:r>
      <w:r w:rsidR="002F4F11">
        <w:rPr>
          <w:rStyle w:val="p15"/>
          <w:rFonts w:ascii="仿宋_GB2312" w:eastAsia="仿宋_GB2312" w:hAnsi="仿宋" w:cs="Times New Roman" w:hint="eastAsia"/>
          <w:sz w:val="32"/>
          <w:szCs w:val="32"/>
        </w:rPr>
        <w:t>2</w:t>
      </w:r>
      <w:r w:rsidR="0065388D">
        <w:rPr>
          <w:rStyle w:val="p15"/>
          <w:rFonts w:ascii="仿宋_GB2312" w:eastAsia="仿宋_GB2312" w:hAnsi="仿宋" w:cs="Times New Roman" w:hint="eastAsia"/>
          <w:sz w:val="32"/>
          <w:szCs w:val="32"/>
        </w:rPr>
        <w:t>2</w:t>
      </w:r>
      <w:r w:rsidR="009C3F6B" w:rsidRPr="004101B7">
        <w:rPr>
          <w:rStyle w:val="p15"/>
          <w:rFonts w:ascii="仿宋_GB2312" w:eastAsia="仿宋_GB2312" w:hAnsi="仿宋" w:cs="Times New Roman" w:hint="eastAsia"/>
          <w:sz w:val="32"/>
          <w:szCs w:val="32"/>
        </w:rPr>
        <w:t>年度开放研究基金申请指南，有意申请本年度重点实验室开放基金的老师请填写附件2</w:t>
      </w:r>
      <w:r>
        <w:rPr>
          <w:rStyle w:val="p15"/>
          <w:rFonts w:ascii="仿宋_GB2312" w:eastAsia="仿宋_GB2312" w:hAnsi="仿宋" w:cs="Times New Roman" w:hint="eastAsia"/>
          <w:sz w:val="32"/>
          <w:szCs w:val="32"/>
        </w:rPr>
        <w:t>（</w:t>
      </w:r>
      <w:r w:rsidR="009C3F6B" w:rsidRPr="004101B7">
        <w:rPr>
          <w:rStyle w:val="p15"/>
          <w:rFonts w:ascii="仿宋_GB2312" w:eastAsia="仿宋_GB2312" w:hAnsi="仿宋" w:cs="Times New Roman" w:hint="eastAsia"/>
          <w:sz w:val="32"/>
          <w:szCs w:val="32"/>
        </w:rPr>
        <w:t>申请书</w:t>
      </w:r>
      <w:r>
        <w:rPr>
          <w:rStyle w:val="p15"/>
          <w:rFonts w:ascii="仿宋_GB2312" w:eastAsia="仿宋_GB2312" w:hAnsi="仿宋" w:cs="Times New Roman" w:hint="eastAsia"/>
          <w:sz w:val="32"/>
          <w:szCs w:val="32"/>
        </w:rPr>
        <w:t>）</w:t>
      </w:r>
      <w:r w:rsidR="009C3F6B" w:rsidRPr="004101B7">
        <w:rPr>
          <w:rStyle w:val="p15"/>
          <w:rFonts w:ascii="仿宋_GB2312" w:eastAsia="仿宋_GB2312" w:hAnsi="仿宋" w:cs="Times New Roman" w:hint="eastAsia"/>
          <w:sz w:val="32"/>
          <w:szCs w:val="32"/>
        </w:rPr>
        <w:t>，</w:t>
      </w:r>
      <w:r w:rsidR="00407E92">
        <w:rPr>
          <w:rStyle w:val="p15"/>
          <w:rFonts w:ascii="仿宋_GB2312" w:eastAsia="仿宋_GB2312" w:hAnsi="仿宋" w:cs="Times New Roman" w:hint="eastAsia"/>
          <w:sz w:val="32"/>
          <w:szCs w:val="32"/>
        </w:rPr>
        <w:t>并</w:t>
      </w:r>
      <w:r w:rsidR="009C3F6B" w:rsidRPr="004101B7">
        <w:rPr>
          <w:rStyle w:val="p15"/>
          <w:rFonts w:ascii="仿宋_GB2312" w:eastAsia="仿宋_GB2312" w:hAnsi="仿宋" w:cs="Times New Roman" w:hint="eastAsia"/>
          <w:sz w:val="32"/>
          <w:szCs w:val="32"/>
        </w:rPr>
        <w:t>于截止时间前发</w:t>
      </w:r>
      <w:r w:rsidR="00407E92">
        <w:rPr>
          <w:rStyle w:val="p15"/>
          <w:rFonts w:ascii="仿宋_GB2312" w:eastAsia="仿宋_GB2312" w:hAnsi="仿宋" w:cs="Times New Roman" w:hint="eastAsia"/>
          <w:sz w:val="32"/>
          <w:szCs w:val="32"/>
        </w:rPr>
        <w:t>至</w:t>
      </w:r>
      <w:hyperlink r:id="rId8" w:history="1">
        <w:r w:rsidR="00407E92" w:rsidRPr="001B3FF1">
          <w:rPr>
            <w:rStyle w:val="a6"/>
            <w:rFonts w:ascii="仿宋_GB2312" w:eastAsia="仿宋_GB2312" w:hAnsi="仿宋" w:cs="Times New Roman" w:hint="eastAsia"/>
            <w:sz w:val="32"/>
            <w:szCs w:val="32"/>
          </w:rPr>
          <w:t>zhanglx@cib.ac.cn</w:t>
        </w:r>
      </w:hyperlink>
      <w:r w:rsidR="009C3F6B" w:rsidRPr="004101B7">
        <w:rPr>
          <w:rStyle w:val="p15"/>
          <w:rFonts w:ascii="仿宋_GB2312" w:eastAsia="仿宋_GB2312" w:hAnsi="仿宋" w:cs="Times New Roman" w:hint="eastAsia"/>
          <w:sz w:val="32"/>
          <w:szCs w:val="32"/>
        </w:rPr>
        <w:t>（张礼霞）</w:t>
      </w:r>
      <w:r>
        <w:rPr>
          <w:rStyle w:val="p15"/>
          <w:rFonts w:ascii="仿宋_GB2312" w:eastAsia="仿宋_GB2312" w:hAnsi="仿宋" w:cs="Times New Roman" w:hint="eastAsia"/>
          <w:sz w:val="32"/>
          <w:szCs w:val="32"/>
        </w:rPr>
        <w:t>；</w:t>
      </w:r>
    </w:p>
    <w:p w14:paraId="172E3A37" w14:textId="53CEC6C1" w:rsidR="009C3F6B" w:rsidRPr="004101B7" w:rsidRDefault="004101B7" w:rsidP="004101B7">
      <w:pPr>
        <w:spacing w:line="560" w:lineRule="exact"/>
        <w:ind w:firstLineChars="200" w:firstLine="640"/>
        <w:rPr>
          <w:rStyle w:val="p15"/>
          <w:rFonts w:ascii="仿宋_GB2312" w:eastAsia="仿宋_GB2312" w:hAnsi="仿宋" w:cs="Times New Roman"/>
          <w:kern w:val="0"/>
          <w:sz w:val="32"/>
          <w:szCs w:val="32"/>
        </w:rPr>
      </w:pPr>
      <w:r>
        <w:rPr>
          <w:rStyle w:val="p15"/>
          <w:rFonts w:ascii="仿宋_GB2312" w:eastAsia="仿宋_GB2312" w:hAnsi="仿宋" w:cs="Times New Roman" w:hint="eastAsia"/>
          <w:sz w:val="32"/>
          <w:szCs w:val="32"/>
        </w:rPr>
        <w:t>8、</w:t>
      </w:r>
      <w:r w:rsidR="009C3F6B" w:rsidRPr="004101B7">
        <w:rPr>
          <w:rStyle w:val="p15"/>
          <w:rFonts w:ascii="仿宋_GB2312" w:eastAsia="仿宋_GB2312" w:hAnsi="仿宋" w:cs="Times New Roman" w:hint="eastAsia"/>
          <w:sz w:val="32"/>
          <w:szCs w:val="32"/>
        </w:rPr>
        <w:t>申请截止时间20</w:t>
      </w:r>
      <w:r w:rsidR="002F4F11">
        <w:rPr>
          <w:rStyle w:val="p15"/>
          <w:rFonts w:ascii="仿宋_GB2312" w:eastAsia="仿宋_GB2312" w:hAnsi="仿宋" w:cs="Times New Roman" w:hint="eastAsia"/>
          <w:sz w:val="32"/>
          <w:szCs w:val="32"/>
        </w:rPr>
        <w:t>2</w:t>
      </w:r>
      <w:r w:rsidR="0065388D">
        <w:rPr>
          <w:rStyle w:val="p15"/>
          <w:rFonts w:ascii="仿宋_GB2312" w:eastAsia="仿宋_GB2312" w:hAnsi="仿宋" w:cs="Times New Roman" w:hint="eastAsia"/>
          <w:sz w:val="32"/>
          <w:szCs w:val="32"/>
        </w:rPr>
        <w:t>2</w:t>
      </w:r>
      <w:r w:rsidR="009C3F6B" w:rsidRPr="004101B7">
        <w:rPr>
          <w:rStyle w:val="p15"/>
          <w:rFonts w:ascii="仿宋_GB2312" w:eastAsia="仿宋_GB2312" w:hAnsi="仿宋" w:cs="Times New Roman" w:hint="eastAsia"/>
          <w:sz w:val="32"/>
          <w:szCs w:val="32"/>
        </w:rPr>
        <w:t>年</w:t>
      </w:r>
      <w:r w:rsidR="0065388D">
        <w:rPr>
          <w:rStyle w:val="p15"/>
          <w:rFonts w:ascii="仿宋_GB2312" w:eastAsia="仿宋_GB2312" w:hAnsi="仿宋" w:cs="Times New Roman" w:hint="eastAsia"/>
          <w:sz w:val="32"/>
          <w:szCs w:val="32"/>
        </w:rPr>
        <w:t>11</w:t>
      </w:r>
      <w:r w:rsidR="009C3F6B" w:rsidRPr="004101B7">
        <w:rPr>
          <w:rStyle w:val="p15"/>
          <w:rFonts w:ascii="仿宋_GB2312" w:eastAsia="仿宋_GB2312" w:hAnsi="仿宋" w:cs="Times New Roman" w:hint="eastAsia"/>
          <w:sz w:val="32"/>
          <w:szCs w:val="32"/>
        </w:rPr>
        <w:t>月</w:t>
      </w:r>
      <w:r w:rsidR="0065388D">
        <w:rPr>
          <w:rStyle w:val="p15"/>
          <w:rFonts w:ascii="仿宋_GB2312" w:eastAsia="仿宋_GB2312" w:hAnsi="仿宋" w:cs="Times New Roman"/>
          <w:sz w:val="32"/>
          <w:szCs w:val="32"/>
        </w:rPr>
        <w:t>1</w:t>
      </w:r>
      <w:r w:rsidR="00862295">
        <w:rPr>
          <w:rStyle w:val="p15"/>
          <w:rFonts w:ascii="仿宋_GB2312" w:eastAsia="仿宋_GB2312" w:hAnsi="仿宋" w:cs="Times New Roman"/>
          <w:sz w:val="32"/>
          <w:szCs w:val="32"/>
        </w:rPr>
        <w:t>5</w:t>
      </w:r>
      <w:r w:rsidR="009C3F6B" w:rsidRPr="004101B7">
        <w:rPr>
          <w:rStyle w:val="p15"/>
          <w:rFonts w:ascii="仿宋_GB2312" w:eastAsia="仿宋_GB2312" w:hAnsi="仿宋" w:cs="Times New Roman" w:hint="eastAsia"/>
          <w:sz w:val="32"/>
          <w:szCs w:val="32"/>
        </w:rPr>
        <w:t>日，逾期不受理。</w:t>
      </w:r>
    </w:p>
    <w:p w14:paraId="074FA2E7" w14:textId="0B5867C0" w:rsidR="0028651E" w:rsidRDefault="0028651E">
      <w:pPr>
        <w:rPr>
          <w:rFonts w:ascii="仿宋_GB2312" w:eastAsia="仿宋_GB2312"/>
          <w:sz w:val="32"/>
          <w:szCs w:val="32"/>
        </w:rPr>
      </w:pPr>
      <w:bookmarkStart w:id="1" w:name="_GoBack"/>
      <w:bookmarkEnd w:id="1"/>
    </w:p>
    <w:p w14:paraId="0EA6CCF9" w14:textId="0BD92B99" w:rsidR="00F81125" w:rsidRDefault="00F81125">
      <w:pPr>
        <w:widowControl/>
        <w:jc w:val="left"/>
        <w:rPr>
          <w:rFonts w:ascii="仿宋_GB2312" w:eastAsia="仿宋_GB2312"/>
          <w:sz w:val="32"/>
          <w:szCs w:val="32"/>
        </w:rPr>
      </w:pPr>
    </w:p>
    <w:sectPr w:rsidR="00F81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70EC7" w14:textId="77777777" w:rsidR="00C86F59" w:rsidRDefault="00C86F59" w:rsidP="009C3F6B">
      <w:r>
        <w:separator/>
      </w:r>
    </w:p>
  </w:endnote>
  <w:endnote w:type="continuationSeparator" w:id="0">
    <w:p w14:paraId="0CDF8208" w14:textId="77777777" w:rsidR="00C86F59" w:rsidRDefault="00C86F59" w:rsidP="009C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149DF" w14:textId="77777777" w:rsidR="00C86F59" w:rsidRDefault="00C86F59" w:rsidP="009C3F6B">
      <w:r>
        <w:separator/>
      </w:r>
    </w:p>
  </w:footnote>
  <w:footnote w:type="continuationSeparator" w:id="0">
    <w:p w14:paraId="29A4CD9F" w14:textId="77777777" w:rsidR="00C86F59" w:rsidRDefault="00C86F59" w:rsidP="009C3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26DFF"/>
    <w:multiLevelType w:val="hybridMultilevel"/>
    <w:tmpl w:val="482E792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EF5BAA"/>
    <w:multiLevelType w:val="hybridMultilevel"/>
    <w:tmpl w:val="21FC0A1E"/>
    <w:lvl w:ilvl="0" w:tplc="71564A9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2044DA"/>
    <w:multiLevelType w:val="hybridMultilevel"/>
    <w:tmpl w:val="50ECE3A2"/>
    <w:lvl w:ilvl="0" w:tplc="9F64324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B134A6F"/>
    <w:multiLevelType w:val="hybridMultilevel"/>
    <w:tmpl w:val="083644E4"/>
    <w:lvl w:ilvl="0" w:tplc="197CFD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1E"/>
    <w:rsid w:val="00241690"/>
    <w:rsid w:val="0028651E"/>
    <w:rsid w:val="002F4F11"/>
    <w:rsid w:val="00364E02"/>
    <w:rsid w:val="003D6E14"/>
    <w:rsid w:val="003E584D"/>
    <w:rsid w:val="00407E92"/>
    <w:rsid w:val="004101B7"/>
    <w:rsid w:val="0043345B"/>
    <w:rsid w:val="00481F83"/>
    <w:rsid w:val="00563139"/>
    <w:rsid w:val="00606BBA"/>
    <w:rsid w:val="0065155D"/>
    <w:rsid w:val="0065388D"/>
    <w:rsid w:val="007036D9"/>
    <w:rsid w:val="00711C27"/>
    <w:rsid w:val="00722A44"/>
    <w:rsid w:val="007552C6"/>
    <w:rsid w:val="008443F4"/>
    <w:rsid w:val="00862295"/>
    <w:rsid w:val="00943E4D"/>
    <w:rsid w:val="009C3F6B"/>
    <w:rsid w:val="00A61F3C"/>
    <w:rsid w:val="00AD0511"/>
    <w:rsid w:val="00C70A5E"/>
    <w:rsid w:val="00C86F59"/>
    <w:rsid w:val="00CC0736"/>
    <w:rsid w:val="00CE2A13"/>
    <w:rsid w:val="00CE6E0B"/>
    <w:rsid w:val="00D715F0"/>
    <w:rsid w:val="00DC739F"/>
    <w:rsid w:val="00DE54FD"/>
    <w:rsid w:val="00E83015"/>
    <w:rsid w:val="00EC56D7"/>
    <w:rsid w:val="00F81125"/>
    <w:rsid w:val="00FE38AE"/>
    <w:rsid w:val="00FF4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E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F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F6B"/>
    <w:rPr>
      <w:sz w:val="18"/>
      <w:szCs w:val="18"/>
    </w:rPr>
  </w:style>
  <w:style w:type="paragraph" w:styleId="a4">
    <w:name w:val="footer"/>
    <w:basedOn w:val="a"/>
    <w:link w:val="Char0"/>
    <w:uiPriority w:val="99"/>
    <w:unhideWhenUsed/>
    <w:rsid w:val="009C3F6B"/>
    <w:pPr>
      <w:tabs>
        <w:tab w:val="center" w:pos="4153"/>
        <w:tab w:val="right" w:pos="8306"/>
      </w:tabs>
      <w:snapToGrid w:val="0"/>
      <w:jc w:val="left"/>
    </w:pPr>
    <w:rPr>
      <w:sz w:val="18"/>
      <w:szCs w:val="18"/>
    </w:rPr>
  </w:style>
  <w:style w:type="character" w:customStyle="1" w:styleId="Char0">
    <w:name w:val="页脚 Char"/>
    <w:basedOn w:val="a0"/>
    <w:link w:val="a4"/>
    <w:uiPriority w:val="99"/>
    <w:rsid w:val="009C3F6B"/>
    <w:rPr>
      <w:sz w:val="18"/>
      <w:szCs w:val="18"/>
    </w:rPr>
  </w:style>
  <w:style w:type="paragraph" w:styleId="a5">
    <w:name w:val="List Paragraph"/>
    <w:basedOn w:val="a"/>
    <w:uiPriority w:val="34"/>
    <w:qFormat/>
    <w:rsid w:val="009C3F6B"/>
    <w:pPr>
      <w:ind w:firstLineChars="200" w:firstLine="420"/>
    </w:pPr>
  </w:style>
  <w:style w:type="character" w:customStyle="1" w:styleId="p15">
    <w:name w:val="p15"/>
    <w:basedOn w:val="a0"/>
    <w:rsid w:val="009C3F6B"/>
  </w:style>
  <w:style w:type="character" w:styleId="a6">
    <w:name w:val="Hyperlink"/>
    <w:basedOn w:val="a0"/>
    <w:uiPriority w:val="99"/>
    <w:unhideWhenUsed/>
    <w:rsid w:val="009C3F6B"/>
    <w:rPr>
      <w:color w:val="0000FF"/>
      <w:u w:val="single"/>
    </w:rPr>
  </w:style>
  <w:style w:type="character" w:customStyle="1" w:styleId="UnresolvedMention">
    <w:name w:val="Unresolved Mention"/>
    <w:basedOn w:val="a0"/>
    <w:uiPriority w:val="99"/>
    <w:semiHidden/>
    <w:unhideWhenUsed/>
    <w:rsid w:val="00407E9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F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F6B"/>
    <w:rPr>
      <w:sz w:val="18"/>
      <w:szCs w:val="18"/>
    </w:rPr>
  </w:style>
  <w:style w:type="paragraph" w:styleId="a4">
    <w:name w:val="footer"/>
    <w:basedOn w:val="a"/>
    <w:link w:val="Char0"/>
    <w:uiPriority w:val="99"/>
    <w:unhideWhenUsed/>
    <w:rsid w:val="009C3F6B"/>
    <w:pPr>
      <w:tabs>
        <w:tab w:val="center" w:pos="4153"/>
        <w:tab w:val="right" w:pos="8306"/>
      </w:tabs>
      <w:snapToGrid w:val="0"/>
      <w:jc w:val="left"/>
    </w:pPr>
    <w:rPr>
      <w:sz w:val="18"/>
      <w:szCs w:val="18"/>
    </w:rPr>
  </w:style>
  <w:style w:type="character" w:customStyle="1" w:styleId="Char0">
    <w:name w:val="页脚 Char"/>
    <w:basedOn w:val="a0"/>
    <w:link w:val="a4"/>
    <w:uiPriority w:val="99"/>
    <w:rsid w:val="009C3F6B"/>
    <w:rPr>
      <w:sz w:val="18"/>
      <w:szCs w:val="18"/>
    </w:rPr>
  </w:style>
  <w:style w:type="paragraph" w:styleId="a5">
    <w:name w:val="List Paragraph"/>
    <w:basedOn w:val="a"/>
    <w:uiPriority w:val="34"/>
    <w:qFormat/>
    <w:rsid w:val="009C3F6B"/>
    <w:pPr>
      <w:ind w:firstLineChars="200" w:firstLine="420"/>
    </w:pPr>
  </w:style>
  <w:style w:type="character" w:customStyle="1" w:styleId="p15">
    <w:name w:val="p15"/>
    <w:basedOn w:val="a0"/>
    <w:rsid w:val="009C3F6B"/>
  </w:style>
  <w:style w:type="character" w:styleId="a6">
    <w:name w:val="Hyperlink"/>
    <w:basedOn w:val="a0"/>
    <w:uiPriority w:val="99"/>
    <w:unhideWhenUsed/>
    <w:rsid w:val="009C3F6B"/>
    <w:rPr>
      <w:color w:val="0000FF"/>
      <w:u w:val="single"/>
    </w:rPr>
  </w:style>
  <w:style w:type="character" w:customStyle="1" w:styleId="UnresolvedMention">
    <w:name w:val="Unresolved Mention"/>
    <w:basedOn w:val="a0"/>
    <w:uiPriority w:val="99"/>
    <w:semiHidden/>
    <w:unhideWhenUsed/>
    <w:rsid w:val="00407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glx@cib.ac.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lixia zhang</dc:creator>
  <cp:keywords/>
  <dc:description/>
  <cp:lastModifiedBy>zlx</cp:lastModifiedBy>
  <cp:revision>13</cp:revision>
  <dcterms:created xsi:type="dcterms:W3CDTF">2020-06-15T03:06:00Z</dcterms:created>
  <dcterms:modified xsi:type="dcterms:W3CDTF">2022-10-24T02:32:00Z</dcterms:modified>
</cp:coreProperties>
</file>