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关于2021年度院级科研仪器设备研制项目申报的通知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各位科研人员：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为进一步推动我院科研仪器设备研发，支撑科技创新和改革发展，促进原创性科技创新成果产出，按照《中国科学院科研仪器设备研制项目管理办法》（条财字〔2017〕14号），科学院将继续安排专项经费支持科研仪器设备自主研制。现将有关申报要求通知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一、院级科研仪器设备研制项目（以下简称项目）以满足科研工作的实际需求为目的，应有独到的设计思想、切实可行的技术方案和明确的验收指标，并能产出实用的科研仪器设备。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2021年项目拟聚焦科学仪器关键核心技术攻关，以《中国科学院科学仪器研制共性关键技术重点方向》（附件1）为基础组织项目申报。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项目继续实行分类申报，包括：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（1）单独申报类。项目申请单位能够完成仪器设备的研制工作，并利用研制出的仪器设备开展科学研究。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（2）联合申报类。院内单位研用双方开展实质性合作，项目原则上由应用单位牵头，研制单位作为项目合作单位，研制仪器设备的所有权归应用单位所有。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（3）持续支持类。原则上通过验收已超过2年，仪器设备应用运行情况良好，有进一步技术功能创新拓展的项目（不是简单的升级改造）。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（4）青年人才类。针对35岁及以下青年科技人才，继续采取项目单</w:t>
      </w:r>
      <w:bookmarkStart w:id="0" w:name="_GoBack"/>
      <w:bookmarkEnd w:id="0"/>
      <w:r>
        <w:rPr>
          <w:sz w:val="28"/>
          <w:szCs w:val="28"/>
        </w:rPr>
        <w:t>独评审的方式进行倾斜支持。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四、项目按法人单位限项申报。我所限报3项，其中，至少包含1项青年人才类项目。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五、项目申请院支持经费原则上不超过300万元，其中青年人才类项目不超过200万元。项目预算编制要实事求是，需严格控制设备购置费比例，预算评审核减经费超过20%的项目将不予支持。</w:t>
      </w:r>
    </w:p>
    <w:p>
      <w:pPr>
        <w:ind w:firstLine="560" w:firstLineChars="200"/>
        <w:rPr>
          <w:color w:val="auto"/>
          <w:sz w:val="28"/>
          <w:szCs w:val="28"/>
        </w:rPr>
      </w:pPr>
      <w:r>
        <w:rPr>
          <w:rFonts w:hint="eastAsia"/>
          <w:sz w:val="28"/>
          <w:szCs w:val="28"/>
        </w:rPr>
        <w:t>六、请有意申报的科研人员尽快与科技处联系，并</w:t>
      </w:r>
      <w:r>
        <w:rPr>
          <w:rFonts w:hint="eastAsia"/>
          <w:color w:val="auto"/>
          <w:sz w:val="28"/>
          <w:szCs w:val="28"/>
        </w:rPr>
        <w:t>于7月</w:t>
      </w:r>
      <w:r>
        <w:rPr>
          <w:rFonts w:hint="eastAsia"/>
          <w:color w:val="auto"/>
          <w:sz w:val="28"/>
          <w:szCs w:val="28"/>
          <w:lang w:val="en-US" w:eastAsia="zh-CN"/>
        </w:rPr>
        <w:t>26</w:t>
      </w:r>
      <w:r>
        <w:rPr>
          <w:rFonts w:hint="eastAsia"/>
          <w:color w:val="auto"/>
          <w:sz w:val="28"/>
          <w:szCs w:val="28"/>
        </w:rPr>
        <w:t>日前将项目实施方案（附件2）签字盖章后通过ARP系统“科研条件模块”统一上报。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联系人：叶秋辰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电  话：028-82890967（内线：1414）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附件：1. 中国科学院科学仪器研制共性关键技术重点方向</w:t>
      </w:r>
    </w:p>
    <w:p>
      <w:pPr>
        <w:numPr>
          <w:ilvl w:val="0"/>
          <w:numId w:val="1"/>
        </w:numPr>
        <w:ind w:firstLine="1400" w:firstLineChars="500"/>
        <w:rPr>
          <w:sz w:val="28"/>
          <w:szCs w:val="28"/>
        </w:rPr>
      </w:pPr>
      <w:r>
        <w:rPr>
          <w:sz w:val="28"/>
          <w:szCs w:val="28"/>
        </w:rPr>
        <w:t>中国科学院科研仪器设备研制项目实施方案（模板）</w:t>
      </w:r>
    </w:p>
    <w:p>
      <w:pPr>
        <w:rPr>
          <w:sz w:val="28"/>
          <w:szCs w:val="28"/>
        </w:rPr>
      </w:pPr>
    </w:p>
    <w:p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科技处    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2021年7月2日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82AC3"/>
    <w:multiLevelType w:val="singleLevel"/>
    <w:tmpl w:val="18B82AC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1197C"/>
    <w:rsid w:val="003962AD"/>
    <w:rsid w:val="00450C02"/>
    <w:rsid w:val="490F316C"/>
    <w:rsid w:val="6E190F07"/>
    <w:rsid w:val="7E91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128</Words>
  <Characters>735</Characters>
  <Lines>6</Lines>
  <Paragraphs>1</Paragraphs>
  <TotalTime>28</TotalTime>
  <ScaleCrop>false</ScaleCrop>
  <LinksUpToDate>false</LinksUpToDate>
  <CharactersWithSpaces>862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2021-07-02T05:37:00Z</dcterms:created>
  <dc:creator>yeqc</dc:creator>
  <cp:lastModifiedBy>yeqc</cp:lastModifiedBy>
  <dcterms:modified xsi:type="dcterms:W3CDTF">2021-07-02T06:45:34Z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EE26119AC94D4D759007ED9D9279CF9A</vt:lpwstr>
  </property>
</Properties>
</file>