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8C" w:rsidRPr="00AA5A06" w:rsidRDefault="00D8468C" w:rsidP="00D8468C">
      <w:pPr>
        <w:topLinePunct/>
        <w:spacing w:line="240" w:lineRule="auto"/>
        <w:ind w:firstLineChars="0" w:firstLine="0"/>
      </w:pPr>
      <w:r w:rsidRPr="00AA5A06">
        <w:t>附件</w:t>
      </w:r>
      <w:r w:rsidR="00527FF0">
        <w:rPr>
          <w:rFonts w:hint="eastAsia"/>
        </w:rPr>
        <w:t>2</w:t>
      </w:r>
      <w:bookmarkStart w:id="0" w:name="_GoBack"/>
      <w:bookmarkEnd w:id="0"/>
    </w:p>
    <w:p w:rsidR="00D8468C" w:rsidRPr="00AA5A06" w:rsidRDefault="00D8468C" w:rsidP="00D8468C">
      <w:pPr>
        <w:topLinePunct/>
        <w:spacing w:line="240" w:lineRule="auto"/>
        <w:ind w:firstLineChars="0" w:firstLine="0"/>
        <w:jc w:val="center"/>
        <w:rPr>
          <w:rFonts w:eastAsia="宋体"/>
          <w:b/>
          <w:bCs/>
          <w:sz w:val="36"/>
          <w:szCs w:val="36"/>
        </w:rPr>
      </w:pPr>
      <w:r w:rsidRPr="00AA5A06">
        <w:rPr>
          <w:rFonts w:eastAsia="宋体"/>
          <w:b/>
          <w:bCs/>
          <w:sz w:val="36"/>
          <w:szCs w:val="36"/>
        </w:rPr>
        <w:t>各市州</w:t>
      </w:r>
      <w:r w:rsidRPr="00AA5A06">
        <w:rPr>
          <w:rFonts w:eastAsia="宋体"/>
          <w:b/>
          <w:bCs/>
          <w:sz w:val="36"/>
          <w:szCs w:val="36"/>
        </w:rPr>
        <w:t>“</w:t>
      </w:r>
      <w:r w:rsidRPr="00AA5A06">
        <w:rPr>
          <w:rFonts w:eastAsia="宋体"/>
          <w:b/>
          <w:bCs/>
          <w:sz w:val="36"/>
          <w:szCs w:val="36"/>
        </w:rPr>
        <w:t>三区</w:t>
      </w:r>
      <w:r w:rsidRPr="00AA5A06">
        <w:rPr>
          <w:rFonts w:eastAsia="宋体"/>
          <w:b/>
          <w:bCs/>
          <w:sz w:val="36"/>
          <w:szCs w:val="36"/>
        </w:rPr>
        <w:t>”</w:t>
      </w:r>
      <w:r w:rsidRPr="00AA5A06">
        <w:rPr>
          <w:rFonts w:eastAsia="宋体"/>
          <w:b/>
          <w:bCs/>
          <w:sz w:val="36"/>
          <w:szCs w:val="36"/>
        </w:rPr>
        <w:t>分布表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639"/>
        <w:gridCol w:w="1639"/>
        <w:gridCol w:w="9925"/>
      </w:tblGrid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  <w:t>序号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  <w:t>涉及</w:t>
            </w:r>
          </w:p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  <w:t>市（州）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  <w:t>三区县</w:t>
            </w:r>
          </w:p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 w:hint="eastAsia"/>
                <w:color w:val="000000"/>
                <w:kern w:val="0"/>
                <w:sz w:val="28"/>
                <w:szCs w:val="28"/>
                <w:lang w:bidi="mn-Mong-CN"/>
              </w:rPr>
              <w:t>（</w:t>
            </w:r>
            <w:r w:rsidRPr="00B56A3F">
              <w:rPr>
                <w:rFonts w:eastAsia="黑体" w:hint="eastAsia"/>
                <w:color w:val="000000"/>
                <w:kern w:val="0"/>
                <w:sz w:val="28"/>
                <w:szCs w:val="28"/>
                <w:lang w:bidi="mn-Mong-CN"/>
              </w:rPr>
              <w:t>86</w:t>
            </w:r>
            <w:r w:rsidRPr="00B56A3F">
              <w:rPr>
                <w:rFonts w:eastAsia="黑体" w:hint="eastAsia"/>
                <w:color w:val="000000"/>
                <w:kern w:val="0"/>
                <w:sz w:val="28"/>
                <w:szCs w:val="28"/>
                <w:lang w:bidi="mn-Mong-CN"/>
              </w:rPr>
              <w:t>个）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rFonts w:eastAsia="黑体"/>
                <w:color w:val="000000"/>
                <w:kern w:val="0"/>
                <w:sz w:val="28"/>
                <w:szCs w:val="28"/>
                <w:lang w:bidi="mn-Mong-CN"/>
              </w:rPr>
              <w:t>涉及县（区）名单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绵阳市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2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北川县、平武县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泸州市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3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叙永县、古蔺县、合江县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广元市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7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市中区、元坝区、朝天区、旺苍县、青川县、剑阁县、苍溪县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乐山市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4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沐川县、马边县、峨边县、金口河区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宜宾市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5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屏山县、高县、珙县、筠连县、兴文县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达州市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7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宣汉县、万源市、通川区、达县、</w:t>
            </w:r>
            <w:bookmarkStart w:id="1" w:name="OLE_LINK5"/>
            <w:bookmarkStart w:id="2" w:name="OLE_LINK6"/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开江县</w:t>
            </w:r>
            <w:bookmarkEnd w:id="1"/>
            <w:bookmarkEnd w:id="2"/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、大竹县、渠县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巴中市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4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bookmarkStart w:id="3" w:name="OLE_LINK3"/>
            <w:bookmarkStart w:id="4" w:name="OLE_LINK4"/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巴州区</w:t>
            </w:r>
            <w:bookmarkEnd w:id="3"/>
            <w:bookmarkEnd w:id="4"/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、通江县、南江县、平昌县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广安市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5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广安区、岳池县、武胜县、邻水县、华蓥市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南充市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7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高坪区、仪陇县、阆中市、嘉陵区、南部县、营山县、蓬安县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阿坝州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13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汶川县、理县、茂县、松潘县、九寨沟县、金川县、小金县、黑水县、马尔康县、壤塘县、阿坝县、红原县、若尔盖县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甘孜州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18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康定县、泸定县、丹巴县、九龙县、雅江县、道孚县、炉霍县、甘孜县、新龙县、德格县、白玉县、石渠县、色达县、理塘县、巴塘县、乡城县、稻城县、得荣县</w:t>
            </w:r>
          </w:p>
        </w:tc>
      </w:tr>
      <w:tr w:rsidR="00D8468C" w:rsidRPr="00B56A3F" w:rsidTr="009B5CC0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凉山州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11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D8468C" w:rsidRPr="00B56A3F" w:rsidRDefault="00D8468C" w:rsidP="009B5CC0">
            <w:pPr>
              <w:widowControl/>
              <w:adjustRightInd/>
              <w:snapToGrid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8"/>
                <w:szCs w:val="28"/>
                <w:lang w:bidi="mn-Mong-CN"/>
              </w:rPr>
            </w:pPr>
            <w:r w:rsidRPr="00B56A3F">
              <w:rPr>
                <w:color w:val="000000"/>
                <w:kern w:val="0"/>
                <w:sz w:val="28"/>
                <w:szCs w:val="28"/>
                <w:lang w:bidi="mn-Mong-CN"/>
              </w:rPr>
              <w:t>木里县、普格县、布拖县、金阳县、昭觉县、喜德县、越西县、美姑县、雷波县、盐源县、甘洛县</w:t>
            </w:r>
          </w:p>
        </w:tc>
      </w:tr>
    </w:tbl>
    <w:p w:rsidR="008C19F5" w:rsidRPr="0045127B" w:rsidRDefault="008C19F5" w:rsidP="0045127B">
      <w:pPr>
        <w:topLinePunct/>
        <w:spacing w:line="240" w:lineRule="auto"/>
        <w:ind w:firstLineChars="0" w:firstLine="0"/>
        <w:rPr>
          <w:sz w:val="24"/>
          <w:szCs w:val="24"/>
        </w:rPr>
      </w:pPr>
    </w:p>
    <w:sectPr w:rsidR="008C19F5" w:rsidRPr="0045127B" w:rsidSect="008C1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75" w:rsidRDefault="00354375" w:rsidP="00ED77CC">
      <w:pPr>
        <w:spacing w:line="240" w:lineRule="auto"/>
      </w:pPr>
      <w:r>
        <w:separator/>
      </w:r>
    </w:p>
  </w:endnote>
  <w:endnote w:type="continuationSeparator" w:id="0">
    <w:p w:rsidR="00354375" w:rsidRDefault="00354375" w:rsidP="00ED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Default="00ED77CC" w:rsidP="00ED77C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Default="00ED77CC" w:rsidP="00ED77C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Default="00ED77CC" w:rsidP="00ED77C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75" w:rsidRDefault="00354375" w:rsidP="00ED77CC">
      <w:pPr>
        <w:spacing w:line="240" w:lineRule="auto"/>
      </w:pPr>
      <w:r>
        <w:separator/>
      </w:r>
    </w:p>
  </w:footnote>
  <w:footnote w:type="continuationSeparator" w:id="0">
    <w:p w:rsidR="00354375" w:rsidRDefault="00354375" w:rsidP="00ED7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Default="00ED77CC" w:rsidP="00ED77C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Pr="004464C1" w:rsidRDefault="00ED77CC" w:rsidP="004464C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C" w:rsidRDefault="00ED77CC" w:rsidP="00ED77C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8C"/>
    <w:rsid w:val="00057899"/>
    <w:rsid w:val="00081B39"/>
    <w:rsid w:val="001C771E"/>
    <w:rsid w:val="001F25EB"/>
    <w:rsid w:val="00336380"/>
    <w:rsid w:val="00354375"/>
    <w:rsid w:val="004464C1"/>
    <w:rsid w:val="0045127B"/>
    <w:rsid w:val="004A7510"/>
    <w:rsid w:val="004D7927"/>
    <w:rsid w:val="00526509"/>
    <w:rsid w:val="00527FF0"/>
    <w:rsid w:val="005731B9"/>
    <w:rsid w:val="00620B02"/>
    <w:rsid w:val="0064247E"/>
    <w:rsid w:val="006A2446"/>
    <w:rsid w:val="007D626C"/>
    <w:rsid w:val="00840E12"/>
    <w:rsid w:val="008729C6"/>
    <w:rsid w:val="008C19F5"/>
    <w:rsid w:val="008E2A61"/>
    <w:rsid w:val="009B1640"/>
    <w:rsid w:val="009D78E9"/>
    <w:rsid w:val="00AE7692"/>
    <w:rsid w:val="00C51BEF"/>
    <w:rsid w:val="00D43BBD"/>
    <w:rsid w:val="00D8468C"/>
    <w:rsid w:val="00E47F9B"/>
    <w:rsid w:val="00EB79E7"/>
    <w:rsid w:val="00ED77CC"/>
    <w:rsid w:val="00EE0A5E"/>
    <w:rsid w:val="00F06412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8C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C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C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C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C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8C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C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C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C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C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张进</cp:lastModifiedBy>
  <cp:revision>24</cp:revision>
  <dcterms:created xsi:type="dcterms:W3CDTF">2015-10-10T06:16:00Z</dcterms:created>
  <dcterms:modified xsi:type="dcterms:W3CDTF">2017-12-08T07:08:00Z</dcterms:modified>
</cp:coreProperties>
</file>